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698E3" w14:textId="28319060" w:rsidR="00CC262E" w:rsidRPr="00781C84" w:rsidRDefault="00E970AA" w:rsidP="00781C84">
      <w:pPr>
        <w:jc w:val="center"/>
        <w:rPr>
          <w:b/>
          <w:sz w:val="28"/>
          <w:szCs w:val="28"/>
        </w:rPr>
      </w:pPr>
      <w:r>
        <w:rPr>
          <w:rFonts w:hint="eastAsia"/>
          <w:b/>
          <w:sz w:val="28"/>
          <w:szCs w:val="28"/>
        </w:rPr>
        <w:t>热熔胶对钢丝网骨架塑料（聚乙烯）复合管道的影响</w:t>
      </w:r>
    </w:p>
    <w:p w14:paraId="19441435" w14:textId="77777777" w:rsidR="00D1083F" w:rsidRDefault="00D1083F" w:rsidP="00AD46CE">
      <w:pPr>
        <w:jc w:val="center"/>
      </w:pPr>
      <w:r>
        <w:rPr>
          <w:rFonts w:hint="eastAsia"/>
        </w:rPr>
        <w:t>上海邦中高分子材料有限公司</w:t>
      </w:r>
    </w:p>
    <w:p w14:paraId="63C803A1" w14:textId="77777777" w:rsidR="00D1083F" w:rsidRDefault="00D1083F"/>
    <w:p w14:paraId="1A12D0DD" w14:textId="58E0F1F2" w:rsidR="001603FA" w:rsidRDefault="00D1083F">
      <w:r>
        <w:rPr>
          <w:rFonts w:hint="eastAsia"/>
        </w:rPr>
        <w:t>摘要：</w:t>
      </w:r>
      <w:r w:rsidR="00A54728">
        <w:rPr>
          <w:rFonts w:hint="eastAsia"/>
        </w:rPr>
        <w:t>钢丝网骨架塑料（聚乙烯）复合管道（以下简称</w:t>
      </w:r>
      <w:proofErr w:type="spellStart"/>
      <w:r w:rsidR="00A54728">
        <w:rPr>
          <w:rFonts w:hint="eastAsia"/>
        </w:rPr>
        <w:t>sRTP</w:t>
      </w:r>
      <w:proofErr w:type="spellEnd"/>
      <w:r w:rsidR="000625D0">
        <w:rPr>
          <w:rFonts w:hint="eastAsia"/>
        </w:rPr>
        <w:t>）是以缠绕钢丝网为增强层的复合聚乙烯管道。由于</w:t>
      </w:r>
      <w:proofErr w:type="spellStart"/>
      <w:r w:rsidR="000625D0">
        <w:rPr>
          <w:rFonts w:hint="eastAsia"/>
        </w:rPr>
        <w:t>sRTP</w:t>
      </w:r>
      <w:proofErr w:type="spellEnd"/>
      <w:r w:rsidR="000625D0">
        <w:rPr>
          <w:rFonts w:hint="eastAsia"/>
        </w:rPr>
        <w:t>通过热熔管件连接，所以单根管道端部的钢丝并未固定到管件上，即钢丝仅通过其周围的热熔胶进行固定。显然，钢丝与热熔胶之间的粘接强度直接影响到</w:t>
      </w:r>
      <w:proofErr w:type="spellStart"/>
      <w:r w:rsidR="000625D0">
        <w:rPr>
          <w:rFonts w:hint="eastAsia"/>
        </w:rPr>
        <w:t>sRTP</w:t>
      </w:r>
      <w:proofErr w:type="spellEnd"/>
      <w:r w:rsidR="000625D0">
        <w:rPr>
          <w:rFonts w:hint="eastAsia"/>
        </w:rPr>
        <w:t>在不同条件下的使用。</w:t>
      </w:r>
      <w:r w:rsidR="00540754">
        <w:rPr>
          <w:rFonts w:hint="eastAsia"/>
        </w:rPr>
        <w:t>本文分析了</w:t>
      </w:r>
      <w:proofErr w:type="spellStart"/>
      <w:r w:rsidR="00540754">
        <w:rPr>
          <w:rFonts w:hint="eastAsia"/>
        </w:rPr>
        <w:t>sRTP</w:t>
      </w:r>
      <w:proofErr w:type="spellEnd"/>
      <w:r w:rsidR="00897A87">
        <w:rPr>
          <w:rFonts w:hint="eastAsia"/>
        </w:rPr>
        <w:t>中承压钢丝的受力机理，并分析了热熔胶作为粘接及应力传导介质的重要作用</w:t>
      </w:r>
      <w:r w:rsidR="000B32E2">
        <w:rPr>
          <w:rFonts w:hint="eastAsia"/>
        </w:rPr>
        <w:t>。</w:t>
      </w:r>
    </w:p>
    <w:p w14:paraId="0B40112E" w14:textId="477A6E6F" w:rsidR="00D1083F" w:rsidRDefault="00897A87">
      <w:r>
        <w:rPr>
          <w:rFonts w:hint="eastAsia"/>
        </w:rPr>
        <w:t xml:space="preserve">    </w:t>
      </w:r>
      <w:r w:rsidR="001603FA">
        <w:rPr>
          <w:rFonts w:hint="eastAsia"/>
        </w:rPr>
        <w:t>结果表明：</w:t>
      </w:r>
      <w:r w:rsidR="00D11878">
        <w:rPr>
          <w:rFonts w:hint="eastAsia"/>
        </w:rPr>
        <w:t>钢丝</w:t>
      </w:r>
      <w:r w:rsidR="00316AA5">
        <w:rPr>
          <w:rFonts w:hint="eastAsia"/>
        </w:rPr>
        <w:t>在</w:t>
      </w:r>
      <w:proofErr w:type="spellStart"/>
      <w:r w:rsidR="00316AA5">
        <w:rPr>
          <w:rFonts w:hint="eastAsia"/>
        </w:rPr>
        <w:t>sRTP</w:t>
      </w:r>
      <w:proofErr w:type="spellEnd"/>
      <w:r w:rsidR="00D11878">
        <w:rPr>
          <w:rFonts w:hint="eastAsia"/>
        </w:rPr>
        <w:t>中</w:t>
      </w:r>
      <w:r w:rsidR="00316AA5">
        <w:rPr>
          <w:rFonts w:hint="eastAsia"/>
        </w:rPr>
        <w:t>的</w:t>
      </w:r>
      <w:r w:rsidR="00D11878">
        <w:rPr>
          <w:rFonts w:hint="eastAsia"/>
        </w:rPr>
        <w:t>受力情况，主要是沿管道轴向的剪切应力</w:t>
      </w:r>
      <w:r w:rsidR="00F96289">
        <w:rPr>
          <w:rFonts w:hint="eastAsia"/>
        </w:rPr>
        <w:t>，故钢丝与热熔胶之间的界面剪切强度能更真实地反映其粘接效果</w:t>
      </w:r>
      <w:r w:rsidR="00AC798E">
        <w:rPr>
          <w:rFonts w:hint="eastAsia"/>
        </w:rPr>
        <w:t>。</w:t>
      </w:r>
      <w:r w:rsidR="008503E3">
        <w:rPr>
          <w:rFonts w:hint="eastAsia"/>
        </w:rPr>
        <w:t>由于钢丝缠绕结构是通过热熔胶进行固定的，所以热熔胶与钢丝之间的粘接效果对于</w:t>
      </w:r>
      <w:proofErr w:type="spellStart"/>
      <w:r w:rsidR="008503E3">
        <w:rPr>
          <w:rFonts w:hint="eastAsia"/>
        </w:rPr>
        <w:t>sRTP</w:t>
      </w:r>
      <w:proofErr w:type="spellEnd"/>
      <w:r w:rsidR="008503E3">
        <w:rPr>
          <w:rFonts w:hint="eastAsia"/>
        </w:rPr>
        <w:t>的承压稳定性起到关键作用。通过提高钢丝与热熔胶的粘接剪切强度，可以提高管道的整体性能；通过提高热熔胶对钢丝的浸润性可以提高复合层间的应力传导，避免应力集中所导致的破坏。</w:t>
      </w:r>
    </w:p>
    <w:p w14:paraId="11ADAC77" w14:textId="77777777" w:rsidR="00316AA5" w:rsidRDefault="00316AA5"/>
    <w:p w14:paraId="4EBE1291" w14:textId="4D5FC9CE" w:rsidR="00316AA5" w:rsidRDefault="00316AA5">
      <w:r>
        <w:rPr>
          <w:rFonts w:hint="eastAsia"/>
        </w:rPr>
        <w:t>关键词：</w:t>
      </w:r>
      <w:proofErr w:type="spellStart"/>
      <w:r>
        <w:rPr>
          <w:rFonts w:hint="eastAsia"/>
        </w:rPr>
        <w:t>sRTP</w:t>
      </w:r>
      <w:proofErr w:type="spellEnd"/>
      <w:r>
        <w:rPr>
          <w:rFonts w:hint="eastAsia"/>
        </w:rPr>
        <w:t>、热熔胶</w:t>
      </w:r>
      <w:r w:rsidR="002734FB">
        <w:rPr>
          <w:rFonts w:hint="eastAsia"/>
        </w:rPr>
        <w:t>、粘接、剪切强度</w:t>
      </w:r>
    </w:p>
    <w:p w14:paraId="6CDB2D80" w14:textId="77777777" w:rsidR="00316AA5" w:rsidRDefault="00316AA5"/>
    <w:p w14:paraId="08303491" w14:textId="0BAE52E3" w:rsidR="008D63EC" w:rsidRPr="00EA1E8B" w:rsidRDefault="008D63EC">
      <w:pPr>
        <w:rPr>
          <w:b/>
          <w:sz w:val="28"/>
          <w:szCs w:val="28"/>
        </w:rPr>
      </w:pPr>
      <w:r w:rsidRPr="00EA1E8B">
        <w:rPr>
          <w:rFonts w:hint="eastAsia"/>
          <w:b/>
          <w:sz w:val="28"/>
          <w:szCs w:val="28"/>
        </w:rPr>
        <w:t xml:space="preserve">1. </w:t>
      </w:r>
      <w:proofErr w:type="spellStart"/>
      <w:r w:rsidR="00F86FBC" w:rsidRPr="00EA1E8B">
        <w:rPr>
          <w:rFonts w:hint="eastAsia"/>
          <w:b/>
          <w:sz w:val="28"/>
          <w:szCs w:val="28"/>
        </w:rPr>
        <w:t>sRTP</w:t>
      </w:r>
      <w:proofErr w:type="spellEnd"/>
      <w:r w:rsidR="00185BF2">
        <w:rPr>
          <w:rFonts w:hint="eastAsia"/>
          <w:b/>
          <w:sz w:val="28"/>
          <w:szCs w:val="28"/>
        </w:rPr>
        <w:t>复合结构</w:t>
      </w:r>
      <w:r w:rsidR="00D66977" w:rsidRPr="00EA1E8B">
        <w:rPr>
          <w:rFonts w:hint="eastAsia"/>
          <w:b/>
          <w:sz w:val="28"/>
          <w:szCs w:val="28"/>
        </w:rPr>
        <w:t>的</w:t>
      </w:r>
      <w:r w:rsidR="00F86FBC" w:rsidRPr="00EA1E8B">
        <w:rPr>
          <w:rFonts w:hint="eastAsia"/>
          <w:b/>
          <w:sz w:val="28"/>
          <w:szCs w:val="28"/>
        </w:rPr>
        <w:t>受力分析</w:t>
      </w:r>
    </w:p>
    <w:p w14:paraId="66BA4EF9" w14:textId="5374BFA0" w:rsidR="009001EC" w:rsidRDefault="00F86FBC" w:rsidP="00F86FBC">
      <w:r>
        <w:rPr>
          <w:rFonts w:hint="eastAsia"/>
        </w:rPr>
        <w:t xml:space="preserve">    </w:t>
      </w:r>
      <w:r>
        <w:rPr>
          <w:rFonts w:hint="eastAsia"/>
        </w:rPr>
        <w:t>众所周知，在内压作用下连续的管道中管材承受轴向力</w:t>
      </w:r>
      <w:r>
        <w:rPr>
          <w:rFonts w:hint="eastAsia"/>
        </w:rPr>
        <w:t>F</w:t>
      </w:r>
      <w:r w:rsidRPr="00F86FBC">
        <w:rPr>
          <w:rFonts w:hint="eastAsia"/>
          <w:vertAlign w:val="subscript"/>
        </w:rPr>
        <w:t>A</w:t>
      </w:r>
      <w:r>
        <w:rPr>
          <w:rFonts w:hint="eastAsia"/>
        </w:rPr>
        <w:t>，</w:t>
      </w:r>
      <w:r>
        <w:rPr>
          <w:rFonts w:hint="eastAsia"/>
        </w:rPr>
        <w:t>F</w:t>
      </w:r>
      <w:r w:rsidRPr="00F86FBC">
        <w:rPr>
          <w:rFonts w:hint="eastAsia"/>
          <w:vertAlign w:val="subscript"/>
        </w:rPr>
        <w:t>A</w:t>
      </w:r>
      <w:r>
        <w:rPr>
          <w:rFonts w:hint="eastAsia"/>
        </w:rPr>
        <w:t>等于管材横截面积（π</w:t>
      </w:r>
      <w:r>
        <w:rPr>
          <w:rFonts w:hint="eastAsia"/>
        </w:rPr>
        <w:t xml:space="preserve"> d</w:t>
      </w:r>
      <w:r w:rsidRPr="00F86FBC">
        <w:rPr>
          <w:rFonts w:hint="eastAsia"/>
          <w:vertAlign w:val="subscript"/>
        </w:rPr>
        <w:t>n</w:t>
      </w:r>
      <w:r w:rsidRPr="00F86FBC">
        <w:rPr>
          <w:rFonts w:hint="eastAsia"/>
          <w:vertAlign w:val="superscript"/>
        </w:rPr>
        <w:t>2</w:t>
      </w:r>
      <w:r>
        <w:rPr>
          <w:rFonts w:hint="eastAsia"/>
        </w:rPr>
        <w:t>/4</w:t>
      </w:r>
      <w:r>
        <w:rPr>
          <w:rFonts w:hint="eastAsia"/>
        </w:rPr>
        <w:t>，</w:t>
      </w:r>
      <w:proofErr w:type="spellStart"/>
      <w:r>
        <w:rPr>
          <w:rFonts w:hint="eastAsia"/>
        </w:rPr>
        <w:t>d</w:t>
      </w:r>
      <w:r w:rsidRPr="00F86FBC">
        <w:rPr>
          <w:rFonts w:hint="eastAsia"/>
          <w:vertAlign w:val="subscript"/>
        </w:rPr>
        <w:t>n</w:t>
      </w:r>
      <w:proofErr w:type="spellEnd"/>
      <w:r>
        <w:rPr>
          <w:rFonts w:hint="eastAsia"/>
        </w:rPr>
        <w:t>是管材直径）和最大压力</w:t>
      </w:r>
      <w:proofErr w:type="spellStart"/>
      <w:r>
        <w:rPr>
          <w:rFonts w:hint="eastAsia"/>
        </w:rPr>
        <w:t>Pmax</w:t>
      </w:r>
      <w:proofErr w:type="spellEnd"/>
      <w:r>
        <w:rPr>
          <w:rFonts w:hint="eastAsia"/>
        </w:rPr>
        <w:t>的乘积。</w:t>
      </w:r>
    </w:p>
    <w:p w14:paraId="57B406B1" w14:textId="7D27112E" w:rsidR="00F86FBC" w:rsidRDefault="00F86FBC" w:rsidP="00F86FBC">
      <w:pPr>
        <w:jc w:val="center"/>
        <w:rPr>
          <w:vertAlign w:val="subscript"/>
        </w:rPr>
      </w:pPr>
      <w:r>
        <w:t>F</w:t>
      </w:r>
      <w:r w:rsidRPr="00F86FBC">
        <w:rPr>
          <w:vertAlign w:val="subscript"/>
        </w:rPr>
        <w:t>A</w:t>
      </w:r>
      <w:r>
        <w:t xml:space="preserve"> =π d</w:t>
      </w:r>
      <w:r w:rsidRPr="00F86FBC">
        <w:rPr>
          <w:vertAlign w:val="subscript"/>
        </w:rPr>
        <w:t>n</w:t>
      </w:r>
      <w:r w:rsidRPr="00F86FBC">
        <w:rPr>
          <w:vertAlign w:val="superscript"/>
        </w:rPr>
        <w:t>2</w:t>
      </w:r>
      <w:r>
        <w:t>/4</w:t>
      </w:r>
      <w:r>
        <w:rPr>
          <w:rFonts w:ascii="Cambria" w:hAnsi="Cambria"/>
        </w:rPr>
        <w:t>×</w:t>
      </w:r>
      <w:r>
        <w:t xml:space="preserve"> </w:t>
      </w:r>
      <w:proofErr w:type="spellStart"/>
      <w:r>
        <w:t>P</w:t>
      </w:r>
      <w:r w:rsidRPr="00F86FBC">
        <w:rPr>
          <w:vertAlign w:val="subscript"/>
        </w:rPr>
        <w:t>max</w:t>
      </w:r>
      <w:proofErr w:type="spellEnd"/>
    </w:p>
    <w:p w14:paraId="40E82D00" w14:textId="0DEDE633" w:rsidR="009001EC" w:rsidRDefault="00726895" w:rsidP="00726895">
      <w:pPr>
        <w:ind w:firstLine="480"/>
        <w:jc w:val="left"/>
      </w:pPr>
      <w:r w:rsidRPr="00726895">
        <w:rPr>
          <w:rFonts w:hint="eastAsia"/>
        </w:rPr>
        <w:t>常用</w:t>
      </w:r>
      <w:r>
        <w:rPr>
          <w:rFonts w:hint="eastAsia"/>
        </w:rPr>
        <w:t>钢丝的抗拉强度为</w:t>
      </w:r>
      <w:r>
        <w:rPr>
          <w:rFonts w:hint="eastAsia"/>
        </w:rPr>
        <w:t>2000N/mm</w:t>
      </w:r>
      <w:r w:rsidRPr="00726895">
        <w:rPr>
          <w:rFonts w:hint="eastAsia"/>
          <w:vertAlign w:val="superscript"/>
        </w:rPr>
        <w:t>2</w:t>
      </w:r>
      <w:r>
        <w:rPr>
          <w:rFonts w:hint="eastAsia"/>
        </w:rPr>
        <w:t>，</w:t>
      </w:r>
      <w:proofErr w:type="spellStart"/>
      <w:r>
        <w:rPr>
          <w:rFonts w:hint="eastAsia"/>
        </w:rPr>
        <w:t>sRTP</w:t>
      </w:r>
      <w:proofErr w:type="spellEnd"/>
      <w:r>
        <w:rPr>
          <w:rFonts w:hint="eastAsia"/>
        </w:rPr>
        <w:t>的现行行业标准</w:t>
      </w:r>
      <w:r>
        <w:rPr>
          <w:rFonts w:hint="eastAsia"/>
        </w:rPr>
        <w:t>CJ/T189</w:t>
      </w:r>
      <w:r>
        <w:rPr>
          <w:rFonts w:hint="eastAsia"/>
        </w:rPr>
        <w:t>中规定的钢丝缠绕角度为：</w:t>
      </w:r>
      <w:r>
        <w:rPr>
          <w:rFonts w:ascii="宋体" w:eastAsia="宋体" w:hAnsi="宋体" w:hint="eastAsia"/>
        </w:rPr>
        <w:t>α</w:t>
      </w:r>
      <w:r>
        <w:rPr>
          <w:rFonts w:hint="eastAsia"/>
        </w:rPr>
        <w:t>＝</w:t>
      </w:r>
      <w:r>
        <w:rPr>
          <w:rFonts w:hint="eastAsia"/>
        </w:rPr>
        <w:t>54.7</w:t>
      </w:r>
      <w:r>
        <w:rPr>
          <w:rFonts w:hint="eastAsia"/>
        </w:rPr>
        <w:t>～</w:t>
      </w:r>
      <w:r>
        <w:rPr>
          <w:rFonts w:hint="eastAsia"/>
        </w:rPr>
        <w:t>60</w:t>
      </w:r>
      <w:r>
        <w:rPr>
          <w:rFonts w:ascii="宋体" w:eastAsia="宋体" w:hAnsi="宋体" w:hint="eastAsia"/>
        </w:rPr>
        <w:t>°</w:t>
      </w:r>
      <w:r w:rsidR="002734FB">
        <w:rPr>
          <w:rFonts w:hint="eastAsia"/>
        </w:rPr>
        <w:t>。假设钢丝网的结构稳定且保持统一的角度和间距，</w:t>
      </w:r>
      <w:r w:rsidR="00CD3A66">
        <w:rPr>
          <w:rFonts w:hint="eastAsia"/>
        </w:rPr>
        <w:t>且钢丝直径</w:t>
      </w:r>
      <w:proofErr w:type="spellStart"/>
      <w:r w:rsidR="00FE125D">
        <w:t>d</w:t>
      </w:r>
      <w:r w:rsidR="00FE125D">
        <w:rPr>
          <w:rFonts w:hint="eastAsia"/>
          <w:vertAlign w:val="subscript"/>
        </w:rPr>
        <w:t>m</w:t>
      </w:r>
      <w:proofErr w:type="spellEnd"/>
      <w:r w:rsidR="00CD3A66">
        <w:rPr>
          <w:rFonts w:hint="eastAsia"/>
        </w:rPr>
        <w:t>及张力均匀，</w:t>
      </w:r>
      <w:r w:rsidR="00F357AC">
        <w:rPr>
          <w:rFonts w:hint="eastAsia"/>
        </w:rPr>
        <w:t>那么管道中所有钢丝可承受的最大轴向</w:t>
      </w:r>
      <w:r>
        <w:rPr>
          <w:rFonts w:hint="eastAsia"/>
        </w:rPr>
        <w:t>力</w:t>
      </w:r>
      <w:r w:rsidR="00E0282F">
        <w:rPr>
          <w:rFonts w:hint="eastAsia"/>
        </w:rPr>
        <w:t>F</w:t>
      </w:r>
      <w:r w:rsidR="00E0282F" w:rsidRPr="00E0282F">
        <w:rPr>
          <w:rFonts w:hint="eastAsia"/>
          <w:vertAlign w:val="subscript"/>
        </w:rPr>
        <w:t>B</w:t>
      </w:r>
      <w:r>
        <w:rPr>
          <w:rFonts w:hint="eastAsia"/>
        </w:rPr>
        <w:t>为：</w:t>
      </w:r>
    </w:p>
    <w:p w14:paraId="5EE3D748" w14:textId="42FAE047" w:rsidR="00726895" w:rsidRDefault="00F357AC" w:rsidP="00B2167A">
      <w:pPr>
        <w:ind w:firstLine="480"/>
        <w:jc w:val="center"/>
      </w:pPr>
      <w:r>
        <w:rPr>
          <w:rFonts w:hint="eastAsia"/>
        </w:rPr>
        <w:t>F</w:t>
      </w:r>
      <w:r w:rsidR="00E0282F" w:rsidRPr="00E0282F">
        <w:rPr>
          <w:rFonts w:hint="eastAsia"/>
          <w:vertAlign w:val="subscript"/>
        </w:rPr>
        <w:t>B</w:t>
      </w:r>
      <w:r w:rsidR="00726895">
        <w:rPr>
          <w:rFonts w:hint="eastAsia"/>
        </w:rPr>
        <w:t>＝</w:t>
      </w:r>
      <w:r w:rsidR="00726895">
        <w:rPr>
          <w:rFonts w:hint="eastAsia"/>
        </w:rPr>
        <w:t>n</w:t>
      </w:r>
      <w:r w:rsidR="00726895">
        <w:rPr>
          <w:rFonts w:ascii="宋体" w:eastAsia="宋体" w:hAnsi="宋体" w:hint="eastAsia"/>
        </w:rPr>
        <w:t>×</w:t>
      </w:r>
      <w:r w:rsidR="00726895">
        <w:rPr>
          <w:rFonts w:hint="eastAsia"/>
        </w:rPr>
        <w:t>2000</w:t>
      </w:r>
      <w:r w:rsidR="00726895">
        <w:rPr>
          <w:rFonts w:ascii="宋体" w:eastAsia="宋体" w:hAnsi="宋体" w:hint="eastAsia"/>
        </w:rPr>
        <w:t>×</w:t>
      </w:r>
      <w:r w:rsidR="00726895">
        <w:t>π d</w:t>
      </w:r>
      <w:r w:rsidR="00726895">
        <w:rPr>
          <w:rFonts w:hint="eastAsia"/>
          <w:vertAlign w:val="subscript"/>
        </w:rPr>
        <w:t>m</w:t>
      </w:r>
      <w:r w:rsidR="00726895" w:rsidRPr="00F86FBC">
        <w:rPr>
          <w:vertAlign w:val="superscript"/>
        </w:rPr>
        <w:t>2</w:t>
      </w:r>
      <w:r w:rsidR="00726895">
        <w:t>/4</w:t>
      </w:r>
      <w:r w:rsidR="00726895" w:rsidRPr="00726895">
        <w:rPr>
          <w:rFonts w:asciiTheme="minorEastAsia" w:hAnsiTheme="minorEastAsia"/>
        </w:rPr>
        <w:t>×</w:t>
      </w:r>
      <w:r w:rsidR="00726895" w:rsidRPr="00B2167A">
        <w:rPr>
          <w:rFonts w:hint="eastAsia"/>
        </w:rPr>
        <w:t>cos</w:t>
      </w:r>
      <w:r w:rsidR="00726895" w:rsidRPr="00B2167A">
        <w:rPr>
          <w:rFonts w:hint="eastAsia"/>
        </w:rPr>
        <w:t>α</w:t>
      </w:r>
    </w:p>
    <w:p w14:paraId="09CB1929" w14:textId="272A5F98" w:rsidR="00472079" w:rsidRDefault="00241B67" w:rsidP="00472079">
      <w:pPr>
        <w:ind w:firstLine="480"/>
        <w:jc w:val="left"/>
      </w:pPr>
      <w:r>
        <w:rPr>
          <w:rFonts w:hint="eastAsia"/>
        </w:rPr>
        <w:t>假设热熔胶层的最小屈服强度与</w:t>
      </w:r>
      <w:proofErr w:type="spellStart"/>
      <w:r>
        <w:rPr>
          <w:rFonts w:hint="eastAsia"/>
        </w:rPr>
        <w:t>sRTP</w:t>
      </w:r>
      <w:proofErr w:type="spellEnd"/>
      <w:r>
        <w:rPr>
          <w:rFonts w:hint="eastAsia"/>
        </w:rPr>
        <w:t>中聚乙烯层相当，那么塑料部分所能承受的最大轴向力</w:t>
      </w:r>
      <w:r>
        <w:rPr>
          <w:rFonts w:hint="eastAsia"/>
        </w:rPr>
        <w:t>F</w:t>
      </w:r>
      <w:r w:rsidRPr="00241B67">
        <w:rPr>
          <w:rFonts w:hint="eastAsia"/>
          <w:vertAlign w:val="subscript"/>
        </w:rPr>
        <w:t>C</w:t>
      </w:r>
      <w:r w:rsidR="00102966">
        <w:rPr>
          <w:rFonts w:hint="eastAsia"/>
        </w:rPr>
        <w:t>为：聚乙烯的最小屈服强度</w:t>
      </w:r>
      <w:r w:rsidR="004E0ADD">
        <w:rPr>
          <w:rFonts w:ascii="宋体" w:eastAsia="宋体" w:hAnsi="宋体" w:hint="eastAsia"/>
        </w:rPr>
        <w:t>σ与管道截面中塑料</w:t>
      </w:r>
      <w:r w:rsidR="00102966">
        <w:rPr>
          <w:rFonts w:ascii="宋体" w:eastAsia="宋体" w:hAnsi="宋体" w:hint="eastAsia"/>
        </w:rPr>
        <w:t>面积S的乘积。</w:t>
      </w:r>
    </w:p>
    <w:p w14:paraId="10D7AAFF" w14:textId="5DC56832" w:rsidR="001C7AD5" w:rsidRDefault="001C7AD5" w:rsidP="001C7AD5">
      <w:pPr>
        <w:ind w:firstLine="480"/>
        <w:jc w:val="center"/>
      </w:pPr>
      <w:r>
        <w:rPr>
          <w:rFonts w:hint="eastAsia"/>
        </w:rPr>
        <w:t>F</w:t>
      </w:r>
      <w:r w:rsidRPr="005D4D00">
        <w:rPr>
          <w:rFonts w:hint="eastAsia"/>
          <w:vertAlign w:val="subscript"/>
        </w:rPr>
        <w:t>C</w:t>
      </w:r>
      <w:r>
        <w:rPr>
          <w:rFonts w:hint="eastAsia"/>
        </w:rPr>
        <w:t>＝</w:t>
      </w:r>
      <w:r w:rsidR="00102966" w:rsidRPr="00102966">
        <w:rPr>
          <w:rFonts w:hint="eastAsia"/>
        </w:rPr>
        <w:t>σ</w:t>
      </w:r>
      <w:r w:rsidR="00102966" w:rsidRPr="00726895">
        <w:rPr>
          <w:rFonts w:asciiTheme="minorEastAsia" w:hAnsiTheme="minorEastAsia"/>
        </w:rPr>
        <w:t>×</w:t>
      </w:r>
      <w:r w:rsidR="00102966" w:rsidRPr="00102966">
        <w:rPr>
          <w:rFonts w:hint="eastAsia"/>
        </w:rPr>
        <w:t>S</w:t>
      </w:r>
    </w:p>
    <w:p w14:paraId="4F90E833" w14:textId="2292BF31" w:rsidR="00472079" w:rsidRDefault="00F420DE" w:rsidP="00472079">
      <w:pPr>
        <w:ind w:firstLine="480"/>
        <w:jc w:val="center"/>
      </w:pPr>
      <w:r w:rsidRPr="00F420DE">
        <w:rPr>
          <w:b/>
          <w:noProof/>
        </w:rPr>
        <w:drawing>
          <wp:inline distT="0" distB="0" distL="0" distR="0" wp14:anchorId="72BD88F3" wp14:editId="6C3BBD6C">
            <wp:extent cx="3281958" cy="2250742"/>
            <wp:effectExtent l="0" t="0" r="0" b="1016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5"/>
                    <a:stretch>
                      <a:fillRect/>
                    </a:stretch>
                  </pic:blipFill>
                  <pic:spPr>
                    <a:xfrm>
                      <a:off x="0" y="0"/>
                      <a:ext cx="3281958" cy="2250742"/>
                    </a:xfrm>
                    <a:prstGeom prst="rect">
                      <a:avLst/>
                    </a:prstGeom>
                  </pic:spPr>
                </pic:pic>
              </a:graphicData>
            </a:graphic>
          </wp:inline>
        </w:drawing>
      </w:r>
    </w:p>
    <w:p w14:paraId="051A2463" w14:textId="79BEE6EC" w:rsidR="00472079" w:rsidRDefault="00472079" w:rsidP="00472079">
      <w:pPr>
        <w:ind w:firstLine="480"/>
        <w:jc w:val="center"/>
      </w:pPr>
      <w:r>
        <w:rPr>
          <w:rFonts w:hint="eastAsia"/>
        </w:rPr>
        <w:lastRenderedPageBreak/>
        <w:t>图</w:t>
      </w:r>
      <w:r>
        <w:rPr>
          <w:rFonts w:hint="eastAsia"/>
        </w:rPr>
        <w:t xml:space="preserve">1 </w:t>
      </w:r>
      <w:proofErr w:type="spellStart"/>
      <w:r>
        <w:rPr>
          <w:rFonts w:hint="eastAsia"/>
        </w:rPr>
        <w:t>sRTP</w:t>
      </w:r>
      <w:proofErr w:type="spellEnd"/>
      <w:r>
        <w:rPr>
          <w:rFonts w:hint="eastAsia"/>
        </w:rPr>
        <w:t>的结构示意图</w:t>
      </w:r>
    </w:p>
    <w:p w14:paraId="0528D01C" w14:textId="374F9A88" w:rsidR="00472079" w:rsidRDefault="006D2B21" w:rsidP="006D2B21">
      <w:pPr>
        <w:ind w:firstLine="480"/>
        <w:jc w:val="left"/>
      </w:pPr>
      <w:r>
        <w:rPr>
          <w:rFonts w:hint="eastAsia"/>
        </w:rPr>
        <w:t>考虑到管道安全因素，可根据管道的实际稳定性设定安全因子</w:t>
      </w:r>
      <w:r>
        <w:rPr>
          <w:rFonts w:hint="eastAsia"/>
        </w:rPr>
        <w:t>a</w:t>
      </w:r>
      <w:r>
        <w:rPr>
          <w:rFonts w:hint="eastAsia"/>
        </w:rPr>
        <w:t>（</w:t>
      </w:r>
      <w:r>
        <w:rPr>
          <w:rFonts w:hint="eastAsia"/>
        </w:rPr>
        <w:t>a&lt;1</w:t>
      </w:r>
      <w:r>
        <w:rPr>
          <w:rFonts w:hint="eastAsia"/>
        </w:rPr>
        <w:t>）。当</w:t>
      </w:r>
      <w:proofErr w:type="spellStart"/>
      <w:r>
        <w:rPr>
          <w:rFonts w:hint="eastAsia"/>
        </w:rPr>
        <w:t>sRTP</w:t>
      </w:r>
      <w:proofErr w:type="spellEnd"/>
      <w:r>
        <w:rPr>
          <w:rFonts w:hint="eastAsia"/>
        </w:rPr>
        <w:t>中复合层结构可满足以下公式时，管道可以承受最大压力。</w:t>
      </w:r>
    </w:p>
    <w:p w14:paraId="4E1A3D37" w14:textId="03E82BC0" w:rsidR="006D2B21" w:rsidRDefault="006D2B21" w:rsidP="006D2B21">
      <w:pPr>
        <w:ind w:firstLine="480"/>
        <w:jc w:val="center"/>
      </w:pPr>
      <w:r>
        <w:rPr>
          <w:rFonts w:hint="eastAsia"/>
        </w:rPr>
        <w:t>（</w:t>
      </w:r>
      <w:r>
        <w:rPr>
          <w:rFonts w:hint="eastAsia"/>
        </w:rPr>
        <w:t>F</w:t>
      </w:r>
      <w:r w:rsidRPr="00F75697">
        <w:rPr>
          <w:rFonts w:hint="eastAsia"/>
          <w:vertAlign w:val="subscript"/>
        </w:rPr>
        <w:t>B</w:t>
      </w:r>
      <w:r>
        <w:rPr>
          <w:rFonts w:hint="eastAsia"/>
        </w:rPr>
        <w:t>＋</w:t>
      </w:r>
      <w:r>
        <w:rPr>
          <w:rFonts w:hint="eastAsia"/>
        </w:rPr>
        <w:t>F</w:t>
      </w:r>
      <w:r w:rsidRPr="00F75697">
        <w:rPr>
          <w:rFonts w:hint="eastAsia"/>
          <w:vertAlign w:val="subscript"/>
        </w:rPr>
        <w:t>C</w:t>
      </w:r>
      <w:r>
        <w:rPr>
          <w:rFonts w:hint="eastAsia"/>
        </w:rPr>
        <w:t>）</w:t>
      </w:r>
      <w:r w:rsidRPr="00726895">
        <w:rPr>
          <w:rFonts w:asciiTheme="minorEastAsia" w:hAnsiTheme="minorEastAsia"/>
        </w:rPr>
        <w:t>×</w:t>
      </w:r>
      <w:r w:rsidRPr="006D2B21">
        <w:rPr>
          <w:rFonts w:hint="eastAsia"/>
        </w:rPr>
        <w:t>a</w:t>
      </w:r>
      <w:r w:rsidRPr="006D2B21">
        <w:rPr>
          <w:rFonts w:hint="eastAsia"/>
        </w:rPr>
        <w:t>≥</w:t>
      </w:r>
      <w:r w:rsidRPr="006D2B21">
        <w:rPr>
          <w:rFonts w:hint="eastAsia"/>
        </w:rPr>
        <w:t>F</w:t>
      </w:r>
      <w:r w:rsidRPr="00F75697">
        <w:rPr>
          <w:rFonts w:hint="eastAsia"/>
          <w:vertAlign w:val="subscript"/>
        </w:rPr>
        <w:t>A</w:t>
      </w:r>
    </w:p>
    <w:p w14:paraId="6FAF088D" w14:textId="63B1BA4E" w:rsidR="00EA1E8B" w:rsidRDefault="000565E6" w:rsidP="0010728B">
      <w:pPr>
        <w:ind w:firstLine="480"/>
      </w:pPr>
      <w:r w:rsidRPr="000565E6">
        <w:rPr>
          <w:rFonts w:hint="eastAsia"/>
        </w:rPr>
        <w:t>因为钢丝的弹性模量远高于聚乙烯，所以</w:t>
      </w:r>
      <w:proofErr w:type="spellStart"/>
      <w:r w:rsidRPr="000565E6">
        <w:rPr>
          <w:rFonts w:hint="eastAsia"/>
        </w:rPr>
        <w:t>sRTP</w:t>
      </w:r>
      <w:proofErr w:type="spellEnd"/>
      <w:r>
        <w:rPr>
          <w:rFonts w:hint="eastAsia"/>
        </w:rPr>
        <w:t>内压造成的负载大多</w:t>
      </w:r>
      <w:r w:rsidRPr="000565E6">
        <w:rPr>
          <w:rFonts w:hint="eastAsia"/>
        </w:rPr>
        <w:t>是由钢丝承受的。</w:t>
      </w:r>
      <w:proofErr w:type="spellStart"/>
      <w:r w:rsidRPr="000565E6">
        <w:rPr>
          <w:rFonts w:hint="eastAsia"/>
        </w:rPr>
        <w:t>sRTP</w:t>
      </w:r>
      <w:proofErr w:type="spellEnd"/>
      <w:r w:rsidRPr="000565E6">
        <w:rPr>
          <w:rFonts w:hint="eastAsia"/>
        </w:rPr>
        <w:t>的轴向拉力也（基本上）都是由其中的钢丝层承受的。</w:t>
      </w:r>
      <w:r w:rsidR="003B38E8">
        <w:rPr>
          <w:rFonts w:hint="eastAsia"/>
        </w:rPr>
        <w:t>当管道的管径越大，公称压力越大，其中聚乙烯的承压部分</w:t>
      </w:r>
      <w:r>
        <w:rPr>
          <w:rFonts w:hint="eastAsia"/>
        </w:rPr>
        <w:t>越可忽略。</w:t>
      </w:r>
    </w:p>
    <w:p w14:paraId="700ADE3F" w14:textId="77777777" w:rsidR="000565E6" w:rsidRDefault="000565E6" w:rsidP="0010728B">
      <w:pPr>
        <w:ind w:firstLine="480"/>
      </w:pPr>
    </w:p>
    <w:p w14:paraId="28E7EB15" w14:textId="609E5882" w:rsidR="00EA1E8B" w:rsidRPr="00EA1E8B" w:rsidRDefault="00EA1E8B" w:rsidP="00EA1E8B">
      <w:pPr>
        <w:rPr>
          <w:b/>
          <w:sz w:val="28"/>
          <w:szCs w:val="28"/>
        </w:rPr>
      </w:pPr>
      <w:r>
        <w:rPr>
          <w:rFonts w:hint="eastAsia"/>
          <w:b/>
          <w:sz w:val="28"/>
          <w:szCs w:val="28"/>
        </w:rPr>
        <w:t>2</w:t>
      </w:r>
      <w:r w:rsidR="00786F6F">
        <w:rPr>
          <w:rFonts w:hint="eastAsia"/>
          <w:b/>
          <w:sz w:val="28"/>
          <w:szCs w:val="28"/>
        </w:rPr>
        <w:t xml:space="preserve">. </w:t>
      </w:r>
      <w:r w:rsidR="00786F6F">
        <w:rPr>
          <w:rFonts w:hint="eastAsia"/>
          <w:b/>
          <w:sz w:val="28"/>
          <w:szCs w:val="28"/>
        </w:rPr>
        <w:t>钢丝与热熔胶的受力分析</w:t>
      </w:r>
    </w:p>
    <w:p w14:paraId="343BF80A" w14:textId="66596F46" w:rsidR="00F420DE" w:rsidRDefault="00781C84" w:rsidP="00C91D8F">
      <w:pPr>
        <w:ind w:firstLine="240"/>
      </w:pPr>
      <w:r>
        <w:rPr>
          <w:rFonts w:hint="eastAsia"/>
        </w:rPr>
        <w:t xml:space="preserve">  </w:t>
      </w:r>
      <w:r w:rsidR="009A4221">
        <w:rPr>
          <w:rFonts w:hint="eastAsia"/>
        </w:rPr>
        <w:t>如前所述，</w:t>
      </w:r>
      <w:r w:rsidR="00C91D8F">
        <w:rPr>
          <w:rFonts w:hint="eastAsia"/>
        </w:rPr>
        <w:t>钢丝的主要作用在增强管材</w:t>
      </w:r>
      <w:r w:rsidR="00C91D8F">
        <w:rPr>
          <w:rFonts w:hint="eastAsia"/>
        </w:rPr>
        <w:t>,</w:t>
      </w:r>
      <w:r w:rsidR="00C91D8F">
        <w:rPr>
          <w:rFonts w:hint="eastAsia"/>
        </w:rPr>
        <w:t>承受内压形成的径向和轴向应力。因为此</w:t>
      </w:r>
      <w:proofErr w:type="spellStart"/>
      <w:r w:rsidR="00C91D8F">
        <w:rPr>
          <w:rFonts w:hint="eastAsia"/>
        </w:rPr>
        <w:t>sRTP</w:t>
      </w:r>
      <w:proofErr w:type="spellEnd"/>
      <w:r w:rsidR="00C91D8F">
        <w:rPr>
          <w:rFonts w:hint="eastAsia"/>
        </w:rPr>
        <w:t>采用电熔管件连接，需要通过热熔胶与钢丝的粘接在管端固定钢丝并保证轴向力的传递</w:t>
      </w:r>
      <w:r w:rsidR="00F420DE">
        <w:rPr>
          <w:rFonts w:hint="eastAsia"/>
        </w:rPr>
        <w:t>。</w:t>
      </w:r>
      <w:proofErr w:type="spellStart"/>
      <w:r w:rsidR="00F420DE" w:rsidRPr="00F420DE">
        <w:rPr>
          <w:rFonts w:hint="eastAsia"/>
        </w:rPr>
        <w:t>sRTP</w:t>
      </w:r>
      <w:proofErr w:type="spellEnd"/>
      <w:r w:rsidR="00F420DE" w:rsidRPr="00F420DE">
        <w:rPr>
          <w:rFonts w:hint="eastAsia"/>
        </w:rPr>
        <w:t>的轴向拉力传递到电熔管件，再经过电熔管件传递到另一</w:t>
      </w:r>
      <w:proofErr w:type="spellStart"/>
      <w:r w:rsidR="00F420DE" w:rsidRPr="00F420DE">
        <w:rPr>
          <w:rFonts w:hint="eastAsia"/>
        </w:rPr>
        <w:t>sRTP</w:t>
      </w:r>
      <w:proofErr w:type="spellEnd"/>
      <w:r w:rsidR="00F420DE" w:rsidRPr="00F420DE">
        <w:rPr>
          <w:rFonts w:hint="eastAsia"/>
        </w:rPr>
        <w:t>管段的力学过程</w:t>
      </w:r>
      <w:r w:rsidR="003B38E8">
        <w:rPr>
          <w:rFonts w:hint="eastAsia"/>
        </w:rPr>
        <w:t>（见图</w:t>
      </w:r>
      <w:r w:rsidR="003B38E8">
        <w:rPr>
          <w:rFonts w:hint="eastAsia"/>
        </w:rPr>
        <w:t>2</w:t>
      </w:r>
      <w:r w:rsidR="003B38E8">
        <w:rPr>
          <w:rFonts w:hint="eastAsia"/>
        </w:rPr>
        <w:t>）</w:t>
      </w:r>
      <w:r w:rsidR="00F420DE" w:rsidRPr="00F420DE">
        <w:rPr>
          <w:rFonts w:hint="eastAsia"/>
        </w:rPr>
        <w:t>是：</w:t>
      </w:r>
      <w:proofErr w:type="spellStart"/>
      <w:r w:rsidR="00F420DE" w:rsidRPr="00F420DE">
        <w:rPr>
          <w:rFonts w:hint="eastAsia"/>
        </w:rPr>
        <w:t>sRTP</w:t>
      </w:r>
      <w:proofErr w:type="spellEnd"/>
      <w:r w:rsidR="00F420DE" w:rsidRPr="00F420DE">
        <w:rPr>
          <w:rFonts w:hint="eastAsia"/>
        </w:rPr>
        <w:t>的轴向拉力从钢丝层传递到电熔管件内，通过钢丝层的外面与热熔胶之间的粘接界面</w:t>
      </w:r>
      <w:r w:rsidR="00F420DE" w:rsidRPr="00F420DE">
        <w:rPr>
          <w:rFonts w:hint="eastAsia"/>
        </w:rPr>
        <w:t>A</w:t>
      </w:r>
      <w:r w:rsidR="00F420DE" w:rsidRPr="00F420DE">
        <w:rPr>
          <w:rFonts w:hint="eastAsia"/>
        </w:rPr>
        <w:t>传递到热熔胶层，后从热熔胶层通过热熔胶</w:t>
      </w:r>
      <w:r w:rsidR="00F420DE" w:rsidRPr="00F420DE">
        <w:rPr>
          <w:rFonts w:hint="eastAsia"/>
        </w:rPr>
        <w:t>-PE</w:t>
      </w:r>
      <w:r w:rsidR="00F420DE" w:rsidRPr="00F420DE">
        <w:rPr>
          <w:rFonts w:hint="eastAsia"/>
        </w:rPr>
        <w:t>界面</w:t>
      </w:r>
      <w:r w:rsidR="00F420DE" w:rsidRPr="00F420DE">
        <w:rPr>
          <w:rFonts w:hint="eastAsia"/>
        </w:rPr>
        <w:t>P</w:t>
      </w:r>
      <w:r w:rsidR="00F420DE" w:rsidRPr="00F420DE">
        <w:rPr>
          <w:rFonts w:hint="eastAsia"/>
        </w:rPr>
        <w:t>传递到</w:t>
      </w:r>
      <w:proofErr w:type="spellStart"/>
      <w:r w:rsidR="00F420DE" w:rsidRPr="00F420DE">
        <w:rPr>
          <w:rFonts w:hint="eastAsia"/>
        </w:rPr>
        <w:t>sRTP</w:t>
      </w:r>
      <w:proofErr w:type="spellEnd"/>
      <w:r w:rsidR="00F420DE" w:rsidRPr="00F420DE">
        <w:rPr>
          <w:rFonts w:hint="eastAsia"/>
        </w:rPr>
        <w:t>的外聚乙烯层，再由外聚乙烯层通过与电熔管件熔接的</w:t>
      </w:r>
      <w:r w:rsidR="00F420DE" w:rsidRPr="00F420DE">
        <w:rPr>
          <w:rFonts w:hint="eastAsia"/>
        </w:rPr>
        <w:t>PE-PE</w:t>
      </w:r>
      <w:r w:rsidR="00F420DE" w:rsidRPr="00F420DE">
        <w:rPr>
          <w:rFonts w:hint="eastAsia"/>
        </w:rPr>
        <w:t>熔接界面</w:t>
      </w:r>
      <w:r w:rsidR="00F420DE" w:rsidRPr="00F420DE">
        <w:rPr>
          <w:rFonts w:hint="eastAsia"/>
        </w:rPr>
        <w:t>R</w:t>
      </w:r>
      <w:r w:rsidR="00F420DE" w:rsidRPr="00F420DE">
        <w:rPr>
          <w:rFonts w:hint="eastAsia"/>
        </w:rPr>
        <w:t>传递到电熔管件。</w:t>
      </w:r>
    </w:p>
    <w:p w14:paraId="187BC657" w14:textId="29064A14" w:rsidR="00D271AF" w:rsidRDefault="00D271AF" w:rsidP="00D271AF">
      <w:pPr>
        <w:ind w:firstLine="240"/>
        <w:jc w:val="center"/>
      </w:pPr>
      <w:r>
        <w:rPr>
          <w:noProof/>
        </w:rPr>
        <w:drawing>
          <wp:inline distT="0" distB="0" distL="0" distR="0" wp14:anchorId="1CB65B26" wp14:editId="6E95DEFF">
            <wp:extent cx="5270500" cy="2025771"/>
            <wp:effectExtent l="0" t="0" r="0" b="635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025771"/>
                    </a:xfrm>
                    <a:prstGeom prst="rect">
                      <a:avLst/>
                    </a:prstGeom>
                    <a:noFill/>
                    <a:ln>
                      <a:noFill/>
                    </a:ln>
                  </pic:spPr>
                </pic:pic>
              </a:graphicData>
            </a:graphic>
          </wp:inline>
        </w:drawing>
      </w:r>
    </w:p>
    <w:p w14:paraId="5F74BFC3" w14:textId="70866748" w:rsidR="00D271AF" w:rsidRDefault="00D271AF" w:rsidP="00D271AF">
      <w:pPr>
        <w:ind w:firstLine="240"/>
        <w:jc w:val="center"/>
      </w:pPr>
      <w:r>
        <w:rPr>
          <w:rFonts w:hint="eastAsia"/>
        </w:rPr>
        <w:t>图</w:t>
      </w:r>
      <w:r>
        <w:rPr>
          <w:rFonts w:hint="eastAsia"/>
        </w:rPr>
        <w:t xml:space="preserve">2 </w:t>
      </w:r>
      <w:r>
        <w:rPr>
          <w:rFonts w:hint="eastAsia"/>
        </w:rPr>
        <w:t>轴向拉力的传递方式</w:t>
      </w:r>
    </w:p>
    <w:p w14:paraId="1D0BF8A4" w14:textId="48986121" w:rsidR="000B3B47" w:rsidRDefault="00F420DE" w:rsidP="000B3B47">
      <w:pPr>
        <w:ind w:firstLine="240"/>
      </w:pPr>
      <w:r>
        <w:rPr>
          <w:rFonts w:hint="eastAsia"/>
        </w:rPr>
        <w:t xml:space="preserve">  </w:t>
      </w:r>
      <w:r>
        <w:rPr>
          <w:rFonts w:hint="eastAsia"/>
        </w:rPr>
        <w:t>假设</w:t>
      </w:r>
      <w:proofErr w:type="spellStart"/>
      <w:r>
        <w:rPr>
          <w:rFonts w:hint="eastAsia"/>
        </w:rPr>
        <w:t>sRTP</w:t>
      </w:r>
      <w:proofErr w:type="spellEnd"/>
      <w:r>
        <w:rPr>
          <w:rFonts w:hint="eastAsia"/>
        </w:rPr>
        <w:t>管道与电熔管件之间熔接可靠，</w:t>
      </w:r>
      <w:r w:rsidR="000B3B47">
        <w:rPr>
          <w:rFonts w:hint="eastAsia"/>
        </w:rPr>
        <w:t>由于热熔胶与聚乙烯的粘接强度高于钢丝与热熔胶的粘接强度，所以</w:t>
      </w:r>
      <w:r>
        <w:rPr>
          <w:rFonts w:hint="eastAsia"/>
        </w:rPr>
        <w:t>其界面破坏首先发生于钢丝与</w:t>
      </w:r>
      <w:r w:rsidR="000B3B47">
        <w:rPr>
          <w:rFonts w:hint="eastAsia"/>
        </w:rPr>
        <w:t>热熔胶界面</w:t>
      </w:r>
      <w:r w:rsidR="007221D7">
        <w:rPr>
          <w:rFonts w:hint="eastAsia"/>
        </w:rPr>
        <w:t>。</w:t>
      </w:r>
    </w:p>
    <w:p w14:paraId="31D8470D" w14:textId="1471983F" w:rsidR="00CA63D5" w:rsidRDefault="00CA63D5" w:rsidP="000B3B47">
      <w:pPr>
        <w:ind w:firstLine="240"/>
      </w:pPr>
      <w:r>
        <w:rPr>
          <w:rFonts w:hint="eastAsia"/>
        </w:rPr>
        <w:t xml:space="preserve">  </w:t>
      </w:r>
      <w:r>
        <w:rPr>
          <w:rFonts w:hint="eastAsia"/>
        </w:rPr>
        <w:t>因此</w:t>
      </w:r>
      <w:r w:rsidR="00C91D8F" w:rsidRPr="00C91D8F">
        <w:rPr>
          <w:rFonts w:hint="eastAsia"/>
        </w:rPr>
        <w:t>熔胶与钢丝的粘接强度是质量关键</w:t>
      </w:r>
      <w:r>
        <w:rPr>
          <w:rFonts w:hint="eastAsia"/>
        </w:rPr>
        <w:t>，</w:t>
      </w:r>
      <w:r w:rsidR="00C91D8F">
        <w:rPr>
          <w:rFonts w:hint="eastAsia"/>
        </w:rPr>
        <w:t>为了测定真实的钢丝与热熔胶的粘接剪切强度，</w:t>
      </w:r>
      <w:r w:rsidR="00735D7C">
        <w:rPr>
          <w:rFonts w:hint="eastAsia"/>
        </w:rPr>
        <w:t>邦中公司</w:t>
      </w:r>
      <w:r>
        <w:rPr>
          <w:rFonts w:hint="eastAsia"/>
        </w:rPr>
        <w:t>设计</w:t>
      </w:r>
      <w:r w:rsidR="00C91D8F">
        <w:rPr>
          <w:rFonts w:hint="eastAsia"/>
        </w:rPr>
        <w:t>了如下</w:t>
      </w:r>
      <w:r>
        <w:rPr>
          <w:rFonts w:hint="eastAsia"/>
        </w:rPr>
        <w:t>试验：</w:t>
      </w:r>
    </w:p>
    <w:p w14:paraId="7696BBD7" w14:textId="7E05B6AB" w:rsidR="00D92CED" w:rsidRDefault="00D92CED" w:rsidP="00D92CED">
      <w:r>
        <w:rPr>
          <w:rFonts w:hint="eastAsia"/>
        </w:rPr>
        <w:t xml:space="preserve">    </w:t>
      </w:r>
      <w:r w:rsidR="002A4575">
        <w:rPr>
          <w:rFonts w:hint="eastAsia"/>
        </w:rPr>
        <w:t>将粘接加热熔融后，通过模具热压制备如下</w:t>
      </w:r>
      <w:r>
        <w:rPr>
          <w:rFonts w:hint="eastAsia"/>
        </w:rPr>
        <w:t>图</w:t>
      </w:r>
      <w:r w:rsidR="003B38E8">
        <w:rPr>
          <w:rFonts w:hint="eastAsia"/>
        </w:rPr>
        <w:t>3</w:t>
      </w:r>
      <w:r w:rsidR="002A4575">
        <w:rPr>
          <w:rFonts w:hint="eastAsia"/>
        </w:rPr>
        <w:t>左图</w:t>
      </w:r>
      <w:r>
        <w:rPr>
          <w:rFonts w:hint="eastAsia"/>
        </w:rPr>
        <w:t>所示样条。所使用钢丝的直径为</w:t>
      </w:r>
      <w:r>
        <w:rPr>
          <w:rFonts w:hint="eastAsia"/>
        </w:rPr>
        <w:t>1mm</w:t>
      </w:r>
      <w:r>
        <w:rPr>
          <w:rFonts w:hint="eastAsia"/>
        </w:rPr>
        <w:t>，表面清洁无油脂。粘接树脂胶块的尺寸为：</w:t>
      </w:r>
      <w:r>
        <w:rPr>
          <w:rFonts w:hint="eastAsia"/>
        </w:rPr>
        <w:t>1</w:t>
      </w:r>
      <w:r>
        <w:rPr>
          <w:rFonts w:ascii="宋体" w:eastAsia="宋体" w:hAnsi="宋体" w:hint="eastAsia"/>
        </w:rPr>
        <w:t>×</w:t>
      </w:r>
      <w:r>
        <w:rPr>
          <w:rFonts w:hint="eastAsia"/>
        </w:rPr>
        <w:t>1</w:t>
      </w:r>
      <w:r>
        <w:rPr>
          <w:rFonts w:ascii="宋体" w:eastAsia="宋体" w:hAnsi="宋体" w:hint="eastAsia"/>
        </w:rPr>
        <w:t>×</w:t>
      </w:r>
      <w:r w:rsidR="00F0011B">
        <w:rPr>
          <w:rFonts w:hint="eastAsia"/>
        </w:rPr>
        <w:t>1c</w:t>
      </w:r>
      <w:r>
        <w:rPr>
          <w:rFonts w:hint="eastAsia"/>
        </w:rPr>
        <w:t>m</w:t>
      </w:r>
      <w:r>
        <w:rPr>
          <w:rFonts w:hint="eastAsia"/>
        </w:rPr>
        <w:t>。样品制备过程须保证钢丝笔直无变形，粘接树脂方块两端无残余树脂，实际样条图片</w:t>
      </w:r>
      <w:r w:rsidR="005F2A48">
        <w:rPr>
          <w:rFonts w:hint="eastAsia"/>
        </w:rPr>
        <w:t>见</w:t>
      </w:r>
      <w:r w:rsidR="002A4575">
        <w:rPr>
          <w:rFonts w:hint="eastAsia"/>
        </w:rPr>
        <w:t>下图</w:t>
      </w:r>
      <w:r w:rsidR="003B38E8">
        <w:rPr>
          <w:rFonts w:hint="eastAsia"/>
        </w:rPr>
        <w:t>3</w:t>
      </w:r>
      <w:r w:rsidR="005F2A48">
        <w:rPr>
          <w:rFonts w:hint="eastAsia"/>
        </w:rPr>
        <w:t>中图</w:t>
      </w:r>
      <w:r w:rsidR="002A4575">
        <w:rPr>
          <w:rFonts w:hint="eastAsia"/>
        </w:rPr>
        <w:t>。用下图</w:t>
      </w:r>
      <w:r w:rsidR="003B38E8">
        <w:rPr>
          <w:rFonts w:hint="eastAsia"/>
        </w:rPr>
        <w:t>3</w:t>
      </w:r>
      <w:r w:rsidR="002A4575">
        <w:rPr>
          <w:rFonts w:hint="eastAsia"/>
        </w:rPr>
        <w:t>右图</w:t>
      </w:r>
      <w:r>
        <w:rPr>
          <w:rFonts w:hint="eastAsia"/>
        </w:rPr>
        <w:t>所示上下夹具，在万能试验机上测定样品的最大力，用以计算钢丝与热熔胶的剪切强度：</w:t>
      </w:r>
    </w:p>
    <w:p w14:paraId="3B33D0D0" w14:textId="446491D1" w:rsidR="005F2A48" w:rsidRDefault="005F2A48" w:rsidP="005F2A48">
      <w:pPr>
        <w:wordWrap w:val="0"/>
        <w:jc w:val="right"/>
      </w:pPr>
      <w:r>
        <w:rPr>
          <w:rFonts w:ascii="宋体" w:eastAsia="宋体" w:hAnsi="宋体" w:hint="eastAsia"/>
        </w:rPr>
        <w:t>σ</w:t>
      </w:r>
      <w:r w:rsidR="00D82E31" w:rsidRPr="00D82E31">
        <w:rPr>
          <w:rFonts w:ascii="宋体" w:eastAsia="宋体" w:hAnsi="宋体" w:hint="eastAsia"/>
          <w:vertAlign w:val="subscript"/>
        </w:rPr>
        <w:t>s</w:t>
      </w:r>
      <w:r>
        <w:rPr>
          <w:rFonts w:hint="eastAsia"/>
        </w:rPr>
        <w:t>＝</w:t>
      </w:r>
      <w:r>
        <w:rPr>
          <w:rFonts w:hint="eastAsia"/>
        </w:rPr>
        <w:t>F/</w:t>
      </w:r>
      <w:r>
        <w:rPr>
          <w:rFonts w:hint="eastAsia"/>
        </w:rPr>
        <w:t>（</w:t>
      </w:r>
      <w:r>
        <w:rPr>
          <w:rFonts w:ascii="宋体" w:eastAsia="宋体" w:hAnsi="宋体" w:hint="eastAsia"/>
        </w:rPr>
        <w:t>π×</w:t>
      </w:r>
      <w:proofErr w:type="spellStart"/>
      <w:r>
        <w:rPr>
          <w:rFonts w:hint="eastAsia"/>
        </w:rPr>
        <w:t>d</w:t>
      </w:r>
      <w:r w:rsidR="009A4C21" w:rsidRPr="009A4C21">
        <w:rPr>
          <w:rFonts w:hint="eastAsia"/>
          <w:vertAlign w:val="subscript"/>
        </w:rPr>
        <w:t>m</w:t>
      </w:r>
      <w:proofErr w:type="spellEnd"/>
      <w:r>
        <w:rPr>
          <w:rFonts w:ascii="宋体" w:eastAsia="宋体" w:hAnsi="宋体" w:hint="eastAsia"/>
        </w:rPr>
        <w:t>×</w:t>
      </w:r>
      <w:r>
        <w:rPr>
          <w:rFonts w:hint="eastAsia"/>
        </w:rPr>
        <w:t xml:space="preserve"> L </w:t>
      </w:r>
      <w:r>
        <w:rPr>
          <w:rFonts w:hint="eastAsia"/>
        </w:rPr>
        <w:t>）</w:t>
      </w:r>
      <w:r>
        <w:rPr>
          <w:rFonts w:hint="eastAsia"/>
        </w:rPr>
        <w:t xml:space="preserve">                          </w:t>
      </w:r>
    </w:p>
    <w:p w14:paraId="4DDE921B" w14:textId="77777777" w:rsidR="005F2A48" w:rsidRDefault="005F2A48" w:rsidP="005F2A48">
      <w:pPr>
        <w:ind w:firstLine="480"/>
      </w:pPr>
      <w:r>
        <w:rPr>
          <w:rFonts w:hint="eastAsia"/>
        </w:rPr>
        <w:t>式中：</w:t>
      </w:r>
    </w:p>
    <w:p w14:paraId="6E97E7C7" w14:textId="15A69A95" w:rsidR="005F2A48" w:rsidRDefault="005F2A48" w:rsidP="005F2A48">
      <w:pPr>
        <w:ind w:firstLine="480"/>
      </w:pPr>
      <w:r>
        <w:rPr>
          <w:rFonts w:ascii="宋体" w:eastAsia="宋体" w:hAnsi="宋体" w:hint="eastAsia"/>
        </w:rPr>
        <w:t>σ</w:t>
      </w:r>
      <w:r w:rsidR="00D82E31" w:rsidRPr="00D82E31">
        <w:rPr>
          <w:rFonts w:ascii="宋体" w:eastAsia="宋体" w:hAnsi="宋体" w:hint="eastAsia"/>
          <w:vertAlign w:val="subscript"/>
        </w:rPr>
        <w:t>s</w:t>
      </w:r>
      <w:r>
        <w:rPr>
          <w:rFonts w:hint="eastAsia"/>
        </w:rPr>
        <w:t>——剪切强度，单位为兆帕（</w:t>
      </w:r>
      <w:proofErr w:type="spellStart"/>
      <w:r>
        <w:rPr>
          <w:rFonts w:hint="eastAsia"/>
        </w:rPr>
        <w:t>M</w:t>
      </w:r>
      <w:r>
        <w:t>p</w:t>
      </w:r>
      <w:r>
        <w:rPr>
          <w:rFonts w:hint="eastAsia"/>
        </w:rPr>
        <w:t>a</w:t>
      </w:r>
      <w:proofErr w:type="spellEnd"/>
      <w:r>
        <w:rPr>
          <w:rFonts w:hint="eastAsia"/>
        </w:rPr>
        <w:t>）；</w:t>
      </w:r>
    </w:p>
    <w:p w14:paraId="54A3B28E" w14:textId="77777777" w:rsidR="005F2A48" w:rsidRDefault="005F2A48" w:rsidP="005F2A48">
      <w:pPr>
        <w:ind w:firstLine="480"/>
      </w:pPr>
      <w:r>
        <w:softHyphen/>
      </w:r>
      <w:r>
        <w:softHyphen/>
      </w:r>
      <w:r>
        <w:rPr>
          <w:rFonts w:hint="eastAsia"/>
        </w:rPr>
        <w:t>F</w:t>
      </w:r>
      <w:r>
        <w:rPr>
          <w:rFonts w:hint="eastAsia"/>
        </w:rPr>
        <w:t>——试验过程中，样品所受的最大负荷，单位为牛（</w:t>
      </w:r>
      <w:r>
        <w:rPr>
          <w:rFonts w:hint="eastAsia"/>
        </w:rPr>
        <w:t>N</w:t>
      </w:r>
      <w:r>
        <w:rPr>
          <w:rFonts w:hint="eastAsia"/>
        </w:rPr>
        <w:t>）；</w:t>
      </w:r>
    </w:p>
    <w:p w14:paraId="2705D5C4" w14:textId="613AD5EA" w:rsidR="005F2A48" w:rsidRDefault="005F2A48" w:rsidP="005F2A48">
      <w:pPr>
        <w:ind w:firstLine="480"/>
      </w:pPr>
      <w:proofErr w:type="spellStart"/>
      <w:r>
        <w:rPr>
          <w:rFonts w:hint="eastAsia"/>
        </w:rPr>
        <w:t>d</w:t>
      </w:r>
      <w:r w:rsidR="009A4C21" w:rsidRPr="009A4C21">
        <w:rPr>
          <w:rFonts w:hint="eastAsia"/>
          <w:vertAlign w:val="subscript"/>
        </w:rPr>
        <w:t>m</w:t>
      </w:r>
      <w:proofErr w:type="spellEnd"/>
      <w:r>
        <w:rPr>
          <w:rFonts w:hint="eastAsia"/>
        </w:rPr>
        <w:t>——钢丝的直径，单位为毫米（</w:t>
      </w:r>
      <w:r>
        <w:rPr>
          <w:rFonts w:hint="eastAsia"/>
        </w:rPr>
        <w:t>mm</w:t>
      </w:r>
      <w:r>
        <w:rPr>
          <w:rFonts w:hint="eastAsia"/>
        </w:rPr>
        <w:t>）；</w:t>
      </w:r>
    </w:p>
    <w:p w14:paraId="25E6946D" w14:textId="77777777" w:rsidR="005F2A48" w:rsidRDefault="005F2A48" w:rsidP="005F2A48">
      <w:pPr>
        <w:ind w:firstLine="480"/>
      </w:pPr>
      <w:r>
        <w:rPr>
          <w:rFonts w:hint="eastAsia"/>
        </w:rPr>
        <w:t>L</w:t>
      </w:r>
      <w:r>
        <w:rPr>
          <w:rFonts w:hint="eastAsia"/>
        </w:rPr>
        <w:t>——粘接树脂胶块的粘接长度，单位为毫米（</w:t>
      </w:r>
      <w:r>
        <w:rPr>
          <w:rFonts w:hint="eastAsia"/>
        </w:rPr>
        <w:t>mm</w:t>
      </w:r>
      <w:r>
        <w:rPr>
          <w:rFonts w:hint="eastAsia"/>
        </w:rPr>
        <w:t>）。</w:t>
      </w:r>
    </w:p>
    <w:p w14:paraId="0FB11CF9" w14:textId="0D7DFA51" w:rsidR="00D92CED" w:rsidRDefault="00D92CED" w:rsidP="00D92CED">
      <w:pPr>
        <w:ind w:firstLine="600"/>
      </w:pPr>
    </w:p>
    <w:p w14:paraId="18B1254C" w14:textId="7FE5C087" w:rsidR="00D92CED" w:rsidRDefault="00D92CED" w:rsidP="00D92CED">
      <w:pPr>
        <w:jc w:val="center"/>
      </w:pPr>
      <w:r>
        <w:rPr>
          <w:noProof/>
        </w:rPr>
        <w:drawing>
          <wp:inline distT="0" distB="0" distL="0" distR="0" wp14:anchorId="5EF087DC" wp14:editId="4C98E60D">
            <wp:extent cx="1021408" cy="1290946"/>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1617" cy="1291210"/>
                    </a:xfrm>
                    <a:prstGeom prst="rect">
                      <a:avLst/>
                    </a:prstGeom>
                    <a:noFill/>
                    <a:ln>
                      <a:noFill/>
                    </a:ln>
                  </pic:spPr>
                </pic:pic>
              </a:graphicData>
            </a:graphic>
          </wp:inline>
        </w:drawing>
      </w:r>
      <w:r>
        <w:rPr>
          <w:rFonts w:hint="eastAsia"/>
        </w:rPr>
        <w:t xml:space="preserve">    </w:t>
      </w:r>
      <w:r>
        <w:rPr>
          <w:noProof/>
        </w:rPr>
        <w:drawing>
          <wp:inline distT="0" distB="0" distL="0" distR="0" wp14:anchorId="2C17EE49" wp14:editId="4145DBB3">
            <wp:extent cx="1359596" cy="2082419"/>
            <wp:effectExtent l="0" t="0" r="12065"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938" cy="2082943"/>
                    </a:xfrm>
                    <a:prstGeom prst="rect">
                      <a:avLst/>
                    </a:prstGeom>
                    <a:noFill/>
                    <a:ln>
                      <a:noFill/>
                    </a:ln>
                  </pic:spPr>
                </pic:pic>
              </a:graphicData>
            </a:graphic>
          </wp:inline>
        </w:drawing>
      </w:r>
      <w:r>
        <w:rPr>
          <w:rFonts w:hint="eastAsia"/>
        </w:rPr>
        <w:t xml:space="preserve">     </w:t>
      </w:r>
      <w:r w:rsidRPr="00D92CED">
        <w:rPr>
          <w:noProof/>
        </w:rPr>
        <w:drawing>
          <wp:inline distT="0" distB="0" distL="0" distR="0" wp14:anchorId="4285D8D5" wp14:editId="23DC46E3">
            <wp:extent cx="1502496" cy="2583110"/>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3102" cy="2584151"/>
                    </a:xfrm>
                    <a:prstGeom prst="rect">
                      <a:avLst/>
                    </a:prstGeom>
                    <a:noFill/>
                    <a:ln>
                      <a:noFill/>
                    </a:ln>
                  </pic:spPr>
                </pic:pic>
              </a:graphicData>
            </a:graphic>
          </wp:inline>
        </w:drawing>
      </w:r>
    </w:p>
    <w:p w14:paraId="0EC4109D" w14:textId="1BF35D3A" w:rsidR="002A4575" w:rsidRDefault="002A4575" w:rsidP="00D92CED">
      <w:pPr>
        <w:jc w:val="center"/>
      </w:pPr>
      <w:r>
        <w:rPr>
          <w:rFonts w:hint="eastAsia"/>
        </w:rPr>
        <w:t>图</w:t>
      </w:r>
      <w:r w:rsidR="003B38E8">
        <w:rPr>
          <w:rFonts w:hint="eastAsia"/>
        </w:rPr>
        <w:t>3</w:t>
      </w:r>
      <w:r>
        <w:rPr>
          <w:rFonts w:hint="eastAsia"/>
        </w:rPr>
        <w:t xml:space="preserve"> </w:t>
      </w:r>
      <w:r>
        <w:rPr>
          <w:rFonts w:hint="eastAsia"/>
        </w:rPr>
        <w:t>钢丝与热熔胶的粘接剪切试验</w:t>
      </w:r>
    </w:p>
    <w:p w14:paraId="2F0067D5" w14:textId="3D9C279A" w:rsidR="00D92CED" w:rsidRDefault="00D92CED" w:rsidP="000B3B47">
      <w:pPr>
        <w:ind w:firstLine="240"/>
      </w:pPr>
    </w:p>
    <w:p w14:paraId="59F27E87" w14:textId="47B8DEE2" w:rsidR="00781C84" w:rsidRPr="000B3B47" w:rsidRDefault="000B3B47" w:rsidP="000B3B47">
      <w:pPr>
        <w:ind w:firstLine="240"/>
      </w:pPr>
      <w:r>
        <w:rPr>
          <w:rFonts w:hint="eastAsia"/>
        </w:rPr>
        <w:t xml:space="preserve">  </w:t>
      </w:r>
      <w:r w:rsidR="00A56EC1">
        <w:rPr>
          <w:rFonts w:hint="eastAsia"/>
        </w:rPr>
        <w:t>在</w:t>
      </w:r>
      <w:r w:rsidR="00A56EC1">
        <w:rPr>
          <w:rFonts w:hint="eastAsia"/>
        </w:rPr>
        <w:t>SRTP</w:t>
      </w:r>
      <w:r w:rsidR="00A56EC1">
        <w:rPr>
          <w:rFonts w:hint="eastAsia"/>
        </w:rPr>
        <w:t>中，可以简化得</w:t>
      </w:r>
      <w:r w:rsidR="00781C84" w:rsidRPr="00781C84">
        <w:rPr>
          <w:rFonts w:asciiTheme="minorEastAsia" w:hAnsiTheme="minorEastAsia" w:cs="Arial"/>
        </w:rPr>
        <w:t>用</w:t>
      </w:r>
      <w:r w:rsidR="001A2F8F">
        <w:rPr>
          <w:rFonts w:asciiTheme="minorEastAsia" w:hAnsiTheme="minorEastAsia" w:cs="Arial" w:hint="eastAsia"/>
        </w:rPr>
        <w:t>单根</w:t>
      </w:r>
      <w:r w:rsidR="00781C84" w:rsidRPr="00781C84">
        <w:rPr>
          <w:rFonts w:asciiTheme="minorEastAsia" w:hAnsiTheme="minorEastAsia" w:cs="Arial"/>
        </w:rPr>
        <w:t>钢丝可</w:t>
      </w:r>
      <w:bookmarkStart w:id="0" w:name="_GoBack"/>
      <w:bookmarkEnd w:id="0"/>
      <w:r w:rsidR="00781C84" w:rsidRPr="00781C84">
        <w:rPr>
          <w:rFonts w:asciiTheme="minorEastAsia" w:hAnsiTheme="minorEastAsia" w:cs="Arial"/>
        </w:rPr>
        <w:t>能承受的最大拉力F</w:t>
      </w:r>
      <w:r w:rsidR="00781C84" w:rsidRPr="00781C84">
        <w:rPr>
          <w:rFonts w:asciiTheme="minorEastAsia" w:hAnsiTheme="minorEastAsia" w:cs="Arial" w:hint="eastAsia"/>
          <w:vertAlign w:val="subscript"/>
        </w:rPr>
        <w:t>S</w:t>
      </w:r>
      <w:r w:rsidR="00781C84" w:rsidRPr="00781C84">
        <w:rPr>
          <w:rFonts w:asciiTheme="minorEastAsia" w:hAnsiTheme="minorEastAsia" w:cs="Arial"/>
        </w:rPr>
        <w:t>来分析。F</w:t>
      </w:r>
      <w:r w:rsidR="00781C84" w:rsidRPr="00781C84">
        <w:rPr>
          <w:rFonts w:asciiTheme="minorEastAsia" w:hAnsiTheme="minorEastAsia" w:cs="Arial" w:hint="eastAsia"/>
          <w:vertAlign w:val="subscript"/>
        </w:rPr>
        <w:t>S</w:t>
      </w:r>
      <w:r w:rsidR="00781C84" w:rsidRPr="00781C84">
        <w:rPr>
          <w:rFonts w:asciiTheme="minorEastAsia" w:hAnsiTheme="minorEastAsia" w:cs="Arial"/>
        </w:rPr>
        <w:t>等于钢丝的横截面积乘以钢丝抗拉强度。</w:t>
      </w:r>
    </w:p>
    <w:p w14:paraId="46ECF9AD" w14:textId="1B87DF3E" w:rsidR="00781C84" w:rsidRPr="00781C84" w:rsidRDefault="00781C84" w:rsidP="00CA63D5">
      <w:pPr>
        <w:ind w:firstLine="240"/>
        <w:jc w:val="center"/>
        <w:rPr>
          <w:rFonts w:asciiTheme="minorEastAsia" w:hAnsiTheme="minorEastAsia" w:cs="Arial" w:hint="eastAsia"/>
        </w:rPr>
      </w:pPr>
      <w:r w:rsidRPr="00781C84">
        <w:rPr>
          <w:rFonts w:asciiTheme="minorEastAsia" w:hAnsiTheme="minorEastAsia" w:cs="Arial"/>
        </w:rPr>
        <w:t>F</w:t>
      </w:r>
      <w:r w:rsidRPr="00781C84">
        <w:rPr>
          <w:rFonts w:asciiTheme="minorEastAsia" w:hAnsiTheme="minorEastAsia" w:cs="Arial" w:hint="eastAsia"/>
          <w:vertAlign w:val="subscript"/>
        </w:rPr>
        <w:t>S</w:t>
      </w:r>
      <w:r w:rsidRPr="00781C84">
        <w:rPr>
          <w:rFonts w:asciiTheme="minorEastAsia" w:hAnsiTheme="minorEastAsia" w:cs="Arial"/>
        </w:rPr>
        <w:t>= πd</w:t>
      </w:r>
      <w:r w:rsidR="00655714" w:rsidRPr="00655714">
        <w:rPr>
          <w:rFonts w:asciiTheme="minorEastAsia" w:hAnsiTheme="minorEastAsia" w:cs="Arial" w:hint="eastAsia"/>
          <w:sz w:val="32"/>
          <w:szCs w:val="32"/>
          <w:vertAlign w:val="subscript"/>
        </w:rPr>
        <w:t>m</w:t>
      </w:r>
      <w:r w:rsidRPr="00781C84">
        <w:rPr>
          <w:rFonts w:asciiTheme="minorEastAsia" w:hAnsiTheme="minorEastAsia" w:cs="Arial"/>
          <w:vertAlign w:val="superscript"/>
        </w:rPr>
        <w:t>2</w:t>
      </w:r>
      <w:r w:rsidR="009A4C21">
        <w:rPr>
          <w:rFonts w:asciiTheme="minorEastAsia" w:hAnsiTheme="minorEastAsia" w:cs="Arial"/>
        </w:rPr>
        <w:t xml:space="preserve">/4 </w:t>
      </w:r>
      <w:r w:rsidR="009A4C21">
        <w:rPr>
          <w:rFonts w:ascii="宋体" w:eastAsia="宋体" w:hAnsi="宋体" w:hint="eastAsia"/>
        </w:rPr>
        <w:t>×</w:t>
      </w:r>
      <w:r w:rsidR="009A4C21">
        <w:rPr>
          <w:rFonts w:asciiTheme="minorEastAsia" w:hAnsiTheme="minorEastAsia" w:cs="Arial"/>
        </w:rPr>
        <w:t xml:space="preserve"> </w:t>
      </w:r>
      <w:r w:rsidR="009A4C21">
        <w:rPr>
          <w:rFonts w:asciiTheme="minorEastAsia" w:hAnsiTheme="minorEastAsia" w:cs="Arial" w:hint="eastAsia"/>
        </w:rPr>
        <w:t>2000</w:t>
      </w:r>
    </w:p>
    <w:p w14:paraId="0C334CA0" w14:textId="545149C1" w:rsidR="00781C84" w:rsidRPr="00781C84" w:rsidRDefault="00781C84" w:rsidP="00CA63D5">
      <w:pPr>
        <w:ind w:firstLine="240"/>
        <w:jc w:val="center"/>
        <w:rPr>
          <w:rFonts w:asciiTheme="minorEastAsia" w:hAnsiTheme="minorEastAsia" w:cs="Arial"/>
        </w:rPr>
      </w:pPr>
      <w:r w:rsidRPr="00781C84">
        <w:rPr>
          <w:rFonts w:asciiTheme="minorEastAsia" w:hAnsiTheme="minorEastAsia" w:cs="Arial"/>
        </w:rPr>
        <w:t>F</w:t>
      </w:r>
      <w:r w:rsidRPr="00781C84">
        <w:rPr>
          <w:rFonts w:asciiTheme="minorEastAsia" w:hAnsiTheme="minorEastAsia" w:cs="Arial" w:hint="eastAsia"/>
          <w:vertAlign w:val="subscript"/>
        </w:rPr>
        <w:t>S</w:t>
      </w:r>
      <w:r w:rsidRPr="00781C84">
        <w:rPr>
          <w:rFonts w:asciiTheme="minorEastAsia" w:hAnsiTheme="minorEastAsia" w:cs="Arial"/>
        </w:rPr>
        <w:t>= 500πd</w:t>
      </w:r>
      <w:r w:rsidR="00655714" w:rsidRPr="00655714">
        <w:rPr>
          <w:rFonts w:asciiTheme="minorEastAsia" w:hAnsiTheme="minorEastAsia" w:cs="Arial" w:hint="eastAsia"/>
          <w:sz w:val="32"/>
          <w:szCs w:val="32"/>
          <w:vertAlign w:val="subscript"/>
        </w:rPr>
        <w:t>m</w:t>
      </w:r>
      <w:r w:rsidRPr="00781C84">
        <w:rPr>
          <w:rFonts w:asciiTheme="minorEastAsia" w:hAnsiTheme="minorEastAsia" w:cs="Arial"/>
          <w:vertAlign w:val="superscript"/>
        </w:rPr>
        <w:t>2</w:t>
      </w:r>
    </w:p>
    <w:p w14:paraId="270F4362" w14:textId="77777777" w:rsidR="00781C84" w:rsidRPr="00781C84" w:rsidRDefault="00781C84" w:rsidP="00781C84">
      <w:pPr>
        <w:ind w:firstLine="240"/>
        <w:rPr>
          <w:rFonts w:asciiTheme="minorEastAsia" w:hAnsiTheme="minorEastAsia" w:cs="Arial"/>
        </w:rPr>
      </w:pPr>
      <w:r w:rsidRPr="00781C84">
        <w:rPr>
          <w:rFonts w:asciiTheme="minorEastAsia" w:hAnsiTheme="minorEastAsia" w:cs="Arial"/>
        </w:rPr>
        <w:t>要求保证钢丝不被拔出，钢丝承受的最大拉力</w:t>
      </w:r>
      <w:proofErr w:type="spellStart"/>
      <w:r w:rsidRPr="00781C84">
        <w:rPr>
          <w:rFonts w:asciiTheme="minorEastAsia" w:hAnsiTheme="minorEastAsia" w:cs="Arial"/>
        </w:rPr>
        <w:t>F</w:t>
      </w:r>
      <w:r w:rsidRPr="00781C84">
        <w:rPr>
          <w:rFonts w:asciiTheme="minorEastAsia" w:hAnsiTheme="minorEastAsia" w:cs="Arial"/>
          <w:vertAlign w:val="subscript"/>
        </w:rPr>
        <w:t>s</w:t>
      </w:r>
      <w:proofErr w:type="spellEnd"/>
      <w:r w:rsidRPr="00781C84">
        <w:rPr>
          <w:rFonts w:asciiTheme="minorEastAsia" w:hAnsiTheme="minorEastAsia" w:cs="Arial"/>
        </w:rPr>
        <w:t>必须小于钢丝抗拔的拉力</w:t>
      </w:r>
      <w:proofErr w:type="spellStart"/>
      <w:r w:rsidRPr="00781C84">
        <w:rPr>
          <w:rFonts w:asciiTheme="minorEastAsia" w:hAnsiTheme="minorEastAsia" w:cs="Arial"/>
        </w:rPr>
        <w:t>F</w:t>
      </w:r>
      <w:r w:rsidRPr="00781C84">
        <w:rPr>
          <w:rFonts w:asciiTheme="minorEastAsia" w:hAnsiTheme="minorEastAsia" w:cs="Arial" w:hint="eastAsia"/>
          <w:vertAlign w:val="subscript"/>
        </w:rPr>
        <w:t>k</w:t>
      </w:r>
      <w:proofErr w:type="spellEnd"/>
      <w:r w:rsidRPr="00781C84">
        <w:rPr>
          <w:rFonts w:asciiTheme="minorEastAsia" w:hAnsiTheme="minorEastAsia" w:cs="Arial"/>
        </w:rPr>
        <w:t>：</w:t>
      </w:r>
    </w:p>
    <w:p w14:paraId="0F98D55B" w14:textId="7CE6CE0F" w:rsidR="00781C84" w:rsidRPr="00781C84" w:rsidRDefault="00781C84" w:rsidP="00CA63D5">
      <w:pPr>
        <w:ind w:firstLine="240"/>
        <w:jc w:val="center"/>
        <w:rPr>
          <w:rFonts w:asciiTheme="minorEastAsia" w:hAnsiTheme="minorEastAsia" w:cs="Arial"/>
        </w:rPr>
      </w:pPr>
      <w:r w:rsidRPr="00781C84">
        <w:rPr>
          <w:rFonts w:asciiTheme="minorEastAsia" w:hAnsiTheme="minorEastAsia" w:cs="Arial"/>
        </w:rPr>
        <w:t>F</w:t>
      </w:r>
      <w:r w:rsidRPr="00781C84">
        <w:rPr>
          <w:rFonts w:asciiTheme="minorEastAsia" w:hAnsiTheme="minorEastAsia" w:cs="Arial" w:hint="eastAsia"/>
          <w:vertAlign w:val="subscript"/>
        </w:rPr>
        <w:t>S</w:t>
      </w:r>
      <w:r w:rsidRPr="00781C84">
        <w:rPr>
          <w:rFonts w:asciiTheme="minorEastAsia" w:hAnsiTheme="minorEastAsia" w:cs="Arial"/>
        </w:rPr>
        <w:t>&lt;</w:t>
      </w:r>
      <w:r w:rsidRPr="00781C84">
        <w:rPr>
          <w:rFonts w:asciiTheme="minorEastAsia" w:hAnsiTheme="minorEastAsia" w:cs="Arial" w:hint="eastAsia"/>
        </w:rPr>
        <w:t xml:space="preserve"> </w:t>
      </w:r>
      <w:r w:rsidRPr="00781C84">
        <w:rPr>
          <w:rFonts w:asciiTheme="minorEastAsia" w:hAnsiTheme="minorEastAsia" w:cs="Arial"/>
        </w:rPr>
        <w:t>F</w:t>
      </w:r>
      <w:r w:rsidRPr="00781C84">
        <w:rPr>
          <w:rFonts w:asciiTheme="minorEastAsia" w:hAnsiTheme="minorEastAsia" w:cs="Arial" w:hint="eastAsia"/>
          <w:vertAlign w:val="subscript"/>
        </w:rPr>
        <w:t>K</w:t>
      </w:r>
      <w:r w:rsidRPr="00781C84">
        <w:rPr>
          <w:rFonts w:asciiTheme="minorEastAsia" w:hAnsiTheme="minorEastAsia" w:cs="Arial"/>
        </w:rPr>
        <w:t xml:space="preserve">  </w:t>
      </w:r>
      <w:r w:rsidR="00AA39AA">
        <w:rPr>
          <w:rFonts w:asciiTheme="minorEastAsia" w:hAnsiTheme="minorEastAsia" w:cs="Arial" w:hint="eastAsia"/>
        </w:rPr>
        <w:t>即</w:t>
      </w:r>
      <w:r w:rsidRPr="00781C84">
        <w:rPr>
          <w:rFonts w:asciiTheme="minorEastAsia" w:hAnsiTheme="minorEastAsia" w:cs="Arial"/>
        </w:rPr>
        <w:t>500πd</w:t>
      </w:r>
      <w:r w:rsidR="00655714" w:rsidRPr="00655714">
        <w:rPr>
          <w:rFonts w:asciiTheme="minorEastAsia" w:hAnsiTheme="minorEastAsia" w:cs="Arial" w:hint="eastAsia"/>
          <w:sz w:val="32"/>
          <w:szCs w:val="32"/>
          <w:vertAlign w:val="subscript"/>
        </w:rPr>
        <w:t>m</w:t>
      </w:r>
      <w:r w:rsidRPr="00781C84">
        <w:rPr>
          <w:rFonts w:asciiTheme="minorEastAsia" w:hAnsiTheme="minorEastAsia" w:cs="Arial"/>
          <w:vertAlign w:val="superscript"/>
        </w:rPr>
        <w:t>2</w:t>
      </w:r>
      <w:r w:rsidR="009A4C21">
        <w:rPr>
          <w:rFonts w:asciiTheme="minorEastAsia" w:hAnsiTheme="minorEastAsia" w:cs="Arial"/>
        </w:rPr>
        <w:t xml:space="preserve">&lt; </w:t>
      </w:r>
      <w:r w:rsidR="00AA39AA">
        <w:rPr>
          <w:rFonts w:ascii="宋体" w:eastAsia="宋体" w:hAnsi="宋体" w:hint="eastAsia"/>
        </w:rPr>
        <w:t>σ</w:t>
      </w:r>
      <w:r w:rsidR="00AA39AA" w:rsidRPr="00D82E31">
        <w:rPr>
          <w:rFonts w:ascii="宋体" w:eastAsia="宋体" w:hAnsi="宋体" w:hint="eastAsia"/>
          <w:vertAlign w:val="subscript"/>
        </w:rPr>
        <w:t>s</w:t>
      </w:r>
      <w:r w:rsidR="009A4C21">
        <w:rPr>
          <w:rFonts w:ascii="宋体" w:eastAsia="宋体" w:hAnsi="宋体" w:hint="eastAsia"/>
        </w:rPr>
        <w:t>×</w:t>
      </w:r>
      <w:r w:rsidR="009A4C21">
        <w:rPr>
          <w:rFonts w:asciiTheme="minorEastAsia" w:hAnsiTheme="minorEastAsia" w:cs="Arial"/>
        </w:rPr>
        <w:t xml:space="preserve"> π</w:t>
      </w:r>
      <w:proofErr w:type="spellStart"/>
      <w:r w:rsidR="009A4C21">
        <w:rPr>
          <w:rFonts w:asciiTheme="minorEastAsia" w:hAnsiTheme="minorEastAsia" w:cs="Arial"/>
        </w:rPr>
        <w:t>d</w:t>
      </w:r>
      <w:r w:rsidR="00AA39AA" w:rsidRPr="00655714">
        <w:rPr>
          <w:rFonts w:asciiTheme="minorEastAsia" w:hAnsiTheme="minorEastAsia" w:cs="Arial" w:hint="eastAsia"/>
          <w:sz w:val="32"/>
          <w:szCs w:val="32"/>
          <w:vertAlign w:val="subscript"/>
        </w:rPr>
        <w:t>m</w:t>
      </w:r>
      <w:proofErr w:type="spellEnd"/>
      <w:r w:rsidR="009A4C21">
        <w:rPr>
          <w:rFonts w:asciiTheme="minorEastAsia" w:hAnsiTheme="minorEastAsia" w:cs="Arial"/>
        </w:rPr>
        <w:t xml:space="preserve"> </w:t>
      </w:r>
      <w:r w:rsidR="009A4C21">
        <w:rPr>
          <w:rFonts w:ascii="宋体" w:eastAsia="宋体" w:hAnsi="宋体" w:hint="eastAsia"/>
        </w:rPr>
        <w:t>×</w:t>
      </w:r>
      <w:r w:rsidRPr="00781C84">
        <w:rPr>
          <w:rFonts w:asciiTheme="minorEastAsia" w:hAnsiTheme="minorEastAsia" w:cs="Arial"/>
        </w:rPr>
        <w:t xml:space="preserve"> L</w:t>
      </w:r>
    </w:p>
    <w:p w14:paraId="40921865" w14:textId="77777777" w:rsidR="003B38E8" w:rsidRDefault="003B38E8" w:rsidP="003D286F">
      <w:pPr>
        <w:rPr>
          <w:rFonts w:asciiTheme="minorEastAsia" w:hAnsiTheme="minorEastAsia" w:cs="Arial"/>
        </w:rPr>
      </w:pPr>
    </w:p>
    <w:p w14:paraId="3FBEB967" w14:textId="7C29A4A9" w:rsidR="003B38E8" w:rsidRPr="003B38E8" w:rsidRDefault="003B38E8" w:rsidP="003B38E8">
      <w:pPr>
        <w:rPr>
          <w:b/>
          <w:sz w:val="28"/>
          <w:szCs w:val="28"/>
        </w:rPr>
      </w:pPr>
      <w:r>
        <w:rPr>
          <w:rFonts w:hint="eastAsia"/>
          <w:b/>
          <w:sz w:val="28"/>
          <w:szCs w:val="28"/>
        </w:rPr>
        <w:t xml:space="preserve">3. </w:t>
      </w:r>
      <w:r>
        <w:rPr>
          <w:rFonts w:hint="eastAsia"/>
          <w:b/>
          <w:sz w:val="28"/>
          <w:szCs w:val="28"/>
        </w:rPr>
        <w:t>热熔胶在</w:t>
      </w:r>
      <w:proofErr w:type="spellStart"/>
      <w:r>
        <w:rPr>
          <w:rFonts w:hint="eastAsia"/>
          <w:b/>
          <w:sz w:val="28"/>
          <w:szCs w:val="28"/>
        </w:rPr>
        <w:t>sRTP</w:t>
      </w:r>
      <w:proofErr w:type="spellEnd"/>
      <w:r>
        <w:rPr>
          <w:rFonts w:hint="eastAsia"/>
          <w:b/>
          <w:sz w:val="28"/>
          <w:szCs w:val="28"/>
        </w:rPr>
        <w:t>中的作用</w:t>
      </w:r>
    </w:p>
    <w:p w14:paraId="6F6F4ABC" w14:textId="77777777" w:rsidR="0086500E" w:rsidRDefault="009E4088" w:rsidP="0086500E">
      <w:pPr>
        <w:ind w:firstLine="480"/>
      </w:pPr>
      <w:r>
        <w:rPr>
          <w:rFonts w:hint="eastAsia"/>
        </w:rPr>
        <w:t>由于</w:t>
      </w:r>
      <w:proofErr w:type="spellStart"/>
      <w:r>
        <w:rPr>
          <w:rFonts w:hint="eastAsia"/>
        </w:rPr>
        <w:t>sRTP</w:t>
      </w:r>
      <w:proofErr w:type="spellEnd"/>
      <w:r>
        <w:rPr>
          <w:rFonts w:hint="eastAsia"/>
        </w:rPr>
        <w:t>中钢丝网缠绕结构是通过热熔胶进行固定的，所以热熔胶与钢丝之间的粘接效果对于</w:t>
      </w:r>
      <w:proofErr w:type="spellStart"/>
      <w:r>
        <w:rPr>
          <w:rFonts w:hint="eastAsia"/>
        </w:rPr>
        <w:t>sRTP</w:t>
      </w:r>
      <w:proofErr w:type="spellEnd"/>
      <w:r w:rsidR="0044447D">
        <w:rPr>
          <w:rFonts w:hint="eastAsia"/>
        </w:rPr>
        <w:t>的承压稳定性起到关键作用。若热熔胶粘接效果不佳，则钢丝网结构易产生滑移，导致网格角度或均匀度不佳，这将导致</w:t>
      </w:r>
      <w:proofErr w:type="spellStart"/>
      <w:r w:rsidR="0044447D">
        <w:rPr>
          <w:rFonts w:hint="eastAsia"/>
        </w:rPr>
        <w:t>sRTP</w:t>
      </w:r>
      <w:proofErr w:type="spellEnd"/>
      <w:r w:rsidR="0044447D">
        <w:rPr>
          <w:rFonts w:hint="eastAsia"/>
        </w:rPr>
        <w:t>中存在缺陷或应力集中点。</w:t>
      </w:r>
    </w:p>
    <w:p w14:paraId="18921CCE" w14:textId="02E112A9" w:rsidR="0086500E" w:rsidRPr="0086500E" w:rsidRDefault="0086500E" w:rsidP="0086500E">
      <w:pPr>
        <w:ind w:firstLine="480"/>
        <w:rPr>
          <w:rFonts w:asciiTheme="minorEastAsia" w:hAnsiTheme="minorEastAsia" w:cs="Arial"/>
        </w:rPr>
      </w:pPr>
      <w:r>
        <w:rPr>
          <w:rFonts w:asciiTheme="minorEastAsia" w:hAnsiTheme="minorEastAsia" w:cs="Arial" w:hint="eastAsia"/>
        </w:rPr>
        <w:t>此外</w:t>
      </w:r>
      <w:r w:rsidR="0044447D">
        <w:rPr>
          <w:rFonts w:asciiTheme="minorEastAsia" w:hAnsiTheme="minorEastAsia" w:cs="Arial" w:hint="eastAsia"/>
        </w:rPr>
        <w:t>，</w:t>
      </w:r>
      <w:r w:rsidR="009E4088">
        <w:rPr>
          <w:rFonts w:asciiTheme="minorEastAsia" w:hAnsiTheme="minorEastAsia" w:cs="Arial" w:hint="eastAsia"/>
        </w:rPr>
        <w:t>热熔胶在</w:t>
      </w:r>
      <w:proofErr w:type="spellStart"/>
      <w:r w:rsidR="009E4088" w:rsidRPr="00781C84">
        <w:rPr>
          <w:rFonts w:asciiTheme="minorEastAsia" w:hAnsiTheme="minorEastAsia" w:cs="Arial"/>
        </w:rPr>
        <w:t>sRTP</w:t>
      </w:r>
      <w:proofErr w:type="spellEnd"/>
      <w:r w:rsidR="009E4088">
        <w:rPr>
          <w:rFonts w:asciiTheme="minorEastAsia" w:hAnsiTheme="minorEastAsia" w:cs="Arial" w:hint="eastAsia"/>
        </w:rPr>
        <w:t>中起到应力传导的作用，</w:t>
      </w:r>
      <w:r>
        <w:rPr>
          <w:rFonts w:asciiTheme="minorEastAsia" w:hAnsiTheme="minorEastAsia" w:cs="Arial" w:hint="eastAsia"/>
        </w:rPr>
        <w:t>热熔胶与钢丝之间更好的浸润性对于提高界面应力传导和分散起到关键作用。若热熔胶浸润性不良，则会导致应力传导受阻，应力无法分散最终导致局部粘接破坏，从而使管道整体性能下降。</w:t>
      </w:r>
      <w:r w:rsidR="00AB11D8" w:rsidRPr="00AB11D8">
        <w:rPr>
          <w:rFonts w:asciiTheme="minorEastAsia" w:hAnsiTheme="minorEastAsia" w:cs="Arial" w:hint="eastAsia"/>
        </w:rPr>
        <w:t>但是</w:t>
      </w:r>
      <w:proofErr w:type="spellStart"/>
      <w:r w:rsidR="00AB11D8" w:rsidRPr="00AB11D8">
        <w:rPr>
          <w:rFonts w:asciiTheme="minorEastAsia" w:hAnsiTheme="minorEastAsia" w:cs="Arial" w:hint="eastAsia"/>
        </w:rPr>
        <w:t>sRTP</w:t>
      </w:r>
      <w:proofErr w:type="spellEnd"/>
      <w:r w:rsidR="00AB11D8" w:rsidRPr="00AB11D8">
        <w:rPr>
          <w:rFonts w:asciiTheme="minorEastAsia" w:hAnsiTheme="minorEastAsia" w:cs="Arial" w:hint="eastAsia"/>
        </w:rPr>
        <w:t>的粘接质量不仅取决于热熔胶质量，还取决于生产过程中包覆热熔胶的工艺</w:t>
      </w:r>
      <w:r w:rsidR="00AB11D8">
        <w:rPr>
          <w:rFonts w:asciiTheme="minorEastAsia" w:hAnsiTheme="minorEastAsia" w:cs="Arial" w:hint="eastAsia"/>
        </w:rPr>
        <w:t>。</w:t>
      </w:r>
      <w:r>
        <w:rPr>
          <w:rFonts w:hint="eastAsia"/>
        </w:rPr>
        <w:t>同时，</w:t>
      </w:r>
      <w:r>
        <w:rPr>
          <w:rFonts w:asciiTheme="minorEastAsia" w:hAnsiTheme="minorEastAsia" w:cs="Arial" w:hint="eastAsia"/>
        </w:rPr>
        <w:t>热熔胶更高的本体强度，也可以为</w:t>
      </w:r>
      <w:proofErr w:type="spellStart"/>
      <w:r>
        <w:rPr>
          <w:rFonts w:asciiTheme="minorEastAsia" w:hAnsiTheme="minorEastAsia" w:cs="Arial" w:hint="eastAsia"/>
        </w:rPr>
        <w:t>sRTP</w:t>
      </w:r>
      <w:proofErr w:type="spellEnd"/>
      <w:r>
        <w:rPr>
          <w:rFonts w:asciiTheme="minorEastAsia" w:hAnsiTheme="minorEastAsia" w:cs="Arial" w:hint="eastAsia"/>
        </w:rPr>
        <w:t>提供更大的耐压能力。</w:t>
      </w:r>
    </w:p>
    <w:p w14:paraId="02BE0C7B" w14:textId="1F80AB67" w:rsidR="009E4088" w:rsidRDefault="0086500E" w:rsidP="009E4088">
      <w:pPr>
        <w:ind w:firstLine="480"/>
      </w:pPr>
      <w:r>
        <w:rPr>
          <w:rFonts w:hint="eastAsia"/>
        </w:rPr>
        <w:t>综上所述，优良的</w:t>
      </w:r>
      <w:proofErr w:type="spellStart"/>
      <w:r>
        <w:rPr>
          <w:rFonts w:hint="eastAsia"/>
        </w:rPr>
        <w:t>sRTP</w:t>
      </w:r>
      <w:proofErr w:type="spellEnd"/>
      <w:r>
        <w:rPr>
          <w:rFonts w:hint="eastAsia"/>
        </w:rPr>
        <w:t>用粘接树脂应包括以下特点：</w:t>
      </w:r>
    </w:p>
    <w:p w14:paraId="263C5095" w14:textId="2C61866A" w:rsidR="0086500E" w:rsidRDefault="0086500E" w:rsidP="009E4088">
      <w:pPr>
        <w:ind w:firstLine="480"/>
      </w:pPr>
      <w:r>
        <w:rPr>
          <w:rFonts w:hint="eastAsia"/>
        </w:rPr>
        <w:t>（</w:t>
      </w:r>
      <w:r>
        <w:rPr>
          <w:rFonts w:hint="eastAsia"/>
        </w:rPr>
        <w:t>1</w:t>
      </w:r>
      <w:r>
        <w:rPr>
          <w:rFonts w:hint="eastAsia"/>
        </w:rPr>
        <w:t>）较高的钢丝与热熔胶粘接剪切强度；</w:t>
      </w:r>
    </w:p>
    <w:p w14:paraId="64EAD238" w14:textId="1F8FA15C" w:rsidR="0086500E" w:rsidRDefault="0086500E" w:rsidP="0086500E">
      <w:pPr>
        <w:ind w:firstLine="480"/>
      </w:pPr>
      <w:r>
        <w:rPr>
          <w:rFonts w:hint="eastAsia"/>
        </w:rPr>
        <w:t>（</w:t>
      </w:r>
      <w:r>
        <w:rPr>
          <w:rFonts w:hint="eastAsia"/>
        </w:rPr>
        <w:t>2</w:t>
      </w:r>
      <w:r>
        <w:rPr>
          <w:rFonts w:hint="eastAsia"/>
        </w:rPr>
        <w:t>）较好的钢丝浸润效果；</w:t>
      </w:r>
    </w:p>
    <w:p w14:paraId="00E65DDE" w14:textId="5ECFD06D" w:rsidR="0086500E" w:rsidRDefault="0086500E" w:rsidP="009E4088">
      <w:pPr>
        <w:ind w:firstLine="480"/>
      </w:pPr>
      <w:r>
        <w:rPr>
          <w:rFonts w:hint="eastAsia"/>
        </w:rPr>
        <w:t>（</w:t>
      </w:r>
      <w:r>
        <w:rPr>
          <w:rFonts w:hint="eastAsia"/>
        </w:rPr>
        <w:t>3</w:t>
      </w:r>
      <w:r>
        <w:rPr>
          <w:rFonts w:hint="eastAsia"/>
        </w:rPr>
        <w:t>）较高的热熔胶本体强度；</w:t>
      </w:r>
    </w:p>
    <w:p w14:paraId="657BC50E" w14:textId="7F81D241" w:rsidR="0086500E" w:rsidRDefault="00007D8A" w:rsidP="00007D8A">
      <w:r>
        <w:rPr>
          <w:rFonts w:hint="eastAsia"/>
        </w:rPr>
        <w:t>因此，</w:t>
      </w:r>
      <w:r w:rsidR="0086500E">
        <w:rPr>
          <w:rFonts w:hint="eastAsia"/>
        </w:rPr>
        <w:t>优良的</w:t>
      </w:r>
      <w:proofErr w:type="spellStart"/>
      <w:r w:rsidR="0086500E">
        <w:rPr>
          <w:rFonts w:hint="eastAsia"/>
        </w:rPr>
        <w:t>sRTP</w:t>
      </w:r>
      <w:proofErr w:type="spellEnd"/>
      <w:r w:rsidR="0086500E">
        <w:rPr>
          <w:rFonts w:hint="eastAsia"/>
        </w:rPr>
        <w:t>用粘接树脂可以为管道提供：</w:t>
      </w:r>
    </w:p>
    <w:p w14:paraId="746EF486" w14:textId="4830DB7E" w:rsidR="0086500E" w:rsidRDefault="0086500E" w:rsidP="009E4088">
      <w:pPr>
        <w:ind w:firstLine="480"/>
      </w:pPr>
      <w:r>
        <w:rPr>
          <w:rFonts w:hint="eastAsia"/>
        </w:rPr>
        <w:t>（</w:t>
      </w:r>
      <w:r>
        <w:rPr>
          <w:rFonts w:hint="eastAsia"/>
        </w:rPr>
        <w:t>1</w:t>
      </w:r>
      <w:r w:rsidR="009D607B">
        <w:rPr>
          <w:rFonts w:hint="eastAsia"/>
        </w:rPr>
        <w:t>）更可靠的复合层粘接效果，更持久</w:t>
      </w:r>
      <w:r>
        <w:rPr>
          <w:rFonts w:hint="eastAsia"/>
        </w:rPr>
        <w:t>的复合层静液压试验</w:t>
      </w:r>
      <w:r w:rsidR="009D607B">
        <w:rPr>
          <w:rFonts w:hint="eastAsia"/>
        </w:rPr>
        <w:t>时间；</w:t>
      </w:r>
    </w:p>
    <w:p w14:paraId="1561484B" w14:textId="5260F15D" w:rsidR="009D607B" w:rsidRDefault="009D607B" w:rsidP="009E4088">
      <w:pPr>
        <w:ind w:firstLine="480"/>
      </w:pPr>
      <w:r>
        <w:rPr>
          <w:rFonts w:hint="eastAsia"/>
        </w:rPr>
        <w:t>（</w:t>
      </w:r>
      <w:r>
        <w:rPr>
          <w:rFonts w:hint="eastAsia"/>
        </w:rPr>
        <w:t>2</w:t>
      </w:r>
      <w:r>
        <w:rPr>
          <w:rFonts w:hint="eastAsia"/>
        </w:rPr>
        <w:t>）</w:t>
      </w:r>
      <w:r w:rsidR="00007D8A">
        <w:rPr>
          <w:rFonts w:hint="eastAsia"/>
        </w:rPr>
        <w:t>更高的管道耐压等级；</w:t>
      </w:r>
    </w:p>
    <w:p w14:paraId="58607026" w14:textId="326BF130" w:rsidR="007D34DF" w:rsidRPr="00007D8A" w:rsidRDefault="00007D8A" w:rsidP="00007D8A">
      <w:pPr>
        <w:ind w:firstLine="480"/>
      </w:pPr>
      <w:r>
        <w:rPr>
          <w:rFonts w:hint="eastAsia"/>
        </w:rPr>
        <w:t>（</w:t>
      </w:r>
      <w:r>
        <w:rPr>
          <w:rFonts w:hint="eastAsia"/>
        </w:rPr>
        <w:t>3</w:t>
      </w:r>
      <w:r>
        <w:rPr>
          <w:rFonts w:hint="eastAsia"/>
        </w:rPr>
        <w:t>）更稳定的管道耐压性能。</w:t>
      </w:r>
    </w:p>
    <w:p w14:paraId="44B37DB2" w14:textId="146E2827" w:rsidR="00C665D5" w:rsidRDefault="00C665D5" w:rsidP="003B38E8">
      <w:pPr>
        <w:rPr>
          <w:rFonts w:asciiTheme="minorEastAsia" w:hAnsiTheme="minorEastAsia" w:cs="Arial"/>
        </w:rPr>
      </w:pPr>
    </w:p>
    <w:p w14:paraId="61071D9C" w14:textId="468F1B90" w:rsidR="003B38E8" w:rsidRPr="003B38E8" w:rsidRDefault="003B38E8" w:rsidP="003B38E8">
      <w:pPr>
        <w:rPr>
          <w:b/>
          <w:sz w:val="28"/>
          <w:szCs w:val="28"/>
        </w:rPr>
      </w:pPr>
      <w:r>
        <w:rPr>
          <w:rFonts w:hint="eastAsia"/>
        </w:rPr>
        <w:t>结论：</w:t>
      </w:r>
      <w:r w:rsidR="00007D8A">
        <w:rPr>
          <w:rFonts w:hint="eastAsia"/>
        </w:rPr>
        <w:t>钢丝在</w:t>
      </w:r>
      <w:proofErr w:type="spellStart"/>
      <w:r w:rsidR="00007D8A">
        <w:rPr>
          <w:rFonts w:hint="eastAsia"/>
        </w:rPr>
        <w:t>sRTP</w:t>
      </w:r>
      <w:proofErr w:type="spellEnd"/>
      <w:r w:rsidR="00007D8A">
        <w:rPr>
          <w:rFonts w:hint="eastAsia"/>
        </w:rPr>
        <w:t>中的受力情况，主要是沿管道轴向的剪切应力，故钢丝与热熔胶之间的界面剪切强度能更真实地反映其粘接效果。优秀的</w:t>
      </w:r>
      <w:r w:rsidR="00007D8A">
        <w:rPr>
          <w:rFonts w:hint="eastAsia"/>
        </w:rPr>
        <w:t>SRTP</w:t>
      </w:r>
      <w:r w:rsidR="00007D8A">
        <w:rPr>
          <w:rFonts w:hint="eastAsia"/>
        </w:rPr>
        <w:t>用粘接树脂具有更高的钢丝与热熔胶的粘接剪切强度、更良好的钢丝与热熔胶的浸润性、更可靠的热熔胶本体强度，其有利于提高</w:t>
      </w:r>
      <w:r w:rsidR="00007D8A">
        <w:rPr>
          <w:rFonts w:hint="eastAsia"/>
        </w:rPr>
        <w:t>SRTP</w:t>
      </w:r>
      <w:r w:rsidR="00007D8A">
        <w:rPr>
          <w:rFonts w:hint="eastAsia"/>
        </w:rPr>
        <w:t>的耐压、复合层粘接效果，以及更稳定的管道质量。</w:t>
      </w:r>
      <w:r w:rsidR="00D10EA7">
        <w:rPr>
          <w:rFonts w:hint="eastAsia"/>
        </w:rPr>
        <w:t>合适的</w:t>
      </w:r>
      <w:proofErr w:type="spellStart"/>
      <w:r w:rsidR="00D10EA7">
        <w:rPr>
          <w:rFonts w:hint="eastAsia"/>
        </w:rPr>
        <w:t>sRTP</w:t>
      </w:r>
      <w:proofErr w:type="spellEnd"/>
      <w:r w:rsidR="00D10EA7">
        <w:rPr>
          <w:rFonts w:hint="eastAsia"/>
        </w:rPr>
        <w:t>涂胶工艺，更有利于充分</w:t>
      </w:r>
      <w:r w:rsidR="003204A1">
        <w:rPr>
          <w:rFonts w:hint="eastAsia"/>
        </w:rPr>
        <w:t>出</w:t>
      </w:r>
      <w:r w:rsidR="00D10EA7">
        <w:rPr>
          <w:rFonts w:hint="eastAsia"/>
        </w:rPr>
        <w:t>发挥热熔胶的最佳效果。</w:t>
      </w:r>
    </w:p>
    <w:p w14:paraId="2F3A55EF" w14:textId="77777777" w:rsidR="00C665D5" w:rsidRPr="00781C84" w:rsidRDefault="00C665D5" w:rsidP="007D34DF">
      <w:pPr>
        <w:ind w:firstLine="480"/>
      </w:pPr>
    </w:p>
    <w:sectPr w:rsidR="00C665D5" w:rsidRPr="00781C84" w:rsidSect="00CC262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3F"/>
    <w:rsid w:val="00007D8A"/>
    <w:rsid w:val="000565E6"/>
    <w:rsid w:val="000625D0"/>
    <w:rsid w:val="000816A5"/>
    <w:rsid w:val="000A47F5"/>
    <w:rsid w:val="000B32E2"/>
    <w:rsid w:val="000B3B47"/>
    <w:rsid w:val="000C01E2"/>
    <w:rsid w:val="00102966"/>
    <w:rsid w:val="0010728B"/>
    <w:rsid w:val="001603FA"/>
    <w:rsid w:val="00166A62"/>
    <w:rsid w:val="00185BF2"/>
    <w:rsid w:val="001A2F8F"/>
    <w:rsid w:val="001C7AD5"/>
    <w:rsid w:val="001F0A82"/>
    <w:rsid w:val="001F473A"/>
    <w:rsid w:val="00241B67"/>
    <w:rsid w:val="002734FB"/>
    <w:rsid w:val="00290FE0"/>
    <w:rsid w:val="0029149F"/>
    <w:rsid w:val="002A4575"/>
    <w:rsid w:val="00316AA5"/>
    <w:rsid w:val="003204A1"/>
    <w:rsid w:val="00344790"/>
    <w:rsid w:val="003603C4"/>
    <w:rsid w:val="003A498B"/>
    <w:rsid w:val="003B38E8"/>
    <w:rsid w:val="003D286F"/>
    <w:rsid w:val="003D3955"/>
    <w:rsid w:val="00434D6F"/>
    <w:rsid w:val="0044447D"/>
    <w:rsid w:val="00472079"/>
    <w:rsid w:val="004E0ADD"/>
    <w:rsid w:val="00540754"/>
    <w:rsid w:val="005878FE"/>
    <w:rsid w:val="005D4D00"/>
    <w:rsid w:val="005F2A48"/>
    <w:rsid w:val="005F659A"/>
    <w:rsid w:val="00655714"/>
    <w:rsid w:val="006826FC"/>
    <w:rsid w:val="006A7171"/>
    <w:rsid w:val="006D2B21"/>
    <w:rsid w:val="006E42AE"/>
    <w:rsid w:val="007221D7"/>
    <w:rsid w:val="00726895"/>
    <w:rsid w:val="00735D7C"/>
    <w:rsid w:val="0077043E"/>
    <w:rsid w:val="00781C84"/>
    <w:rsid w:val="00786F6F"/>
    <w:rsid w:val="007B6120"/>
    <w:rsid w:val="007D34DF"/>
    <w:rsid w:val="007F00E3"/>
    <w:rsid w:val="00844BA9"/>
    <w:rsid w:val="008503E3"/>
    <w:rsid w:val="00850B6D"/>
    <w:rsid w:val="0086500E"/>
    <w:rsid w:val="00897A87"/>
    <w:rsid w:val="008D63EC"/>
    <w:rsid w:val="009001EC"/>
    <w:rsid w:val="00911BED"/>
    <w:rsid w:val="0099132D"/>
    <w:rsid w:val="009A4221"/>
    <w:rsid w:val="009A4C21"/>
    <w:rsid w:val="009D607B"/>
    <w:rsid w:val="009E4088"/>
    <w:rsid w:val="009F4B05"/>
    <w:rsid w:val="00A01F38"/>
    <w:rsid w:val="00A071FE"/>
    <w:rsid w:val="00A21311"/>
    <w:rsid w:val="00A54728"/>
    <w:rsid w:val="00A56EC1"/>
    <w:rsid w:val="00AA39AA"/>
    <w:rsid w:val="00AB11D8"/>
    <w:rsid w:val="00AC798E"/>
    <w:rsid w:val="00AD46CE"/>
    <w:rsid w:val="00AE4442"/>
    <w:rsid w:val="00AF2E51"/>
    <w:rsid w:val="00B04DA2"/>
    <w:rsid w:val="00B21347"/>
    <w:rsid w:val="00B2167A"/>
    <w:rsid w:val="00B6341E"/>
    <w:rsid w:val="00BB134D"/>
    <w:rsid w:val="00BE01CE"/>
    <w:rsid w:val="00C45127"/>
    <w:rsid w:val="00C56FAC"/>
    <w:rsid w:val="00C665D5"/>
    <w:rsid w:val="00C8114A"/>
    <w:rsid w:val="00C91D8F"/>
    <w:rsid w:val="00CA63D5"/>
    <w:rsid w:val="00CC262E"/>
    <w:rsid w:val="00CD3A66"/>
    <w:rsid w:val="00D1083F"/>
    <w:rsid w:val="00D10EA7"/>
    <w:rsid w:val="00D11878"/>
    <w:rsid w:val="00D271AF"/>
    <w:rsid w:val="00D53065"/>
    <w:rsid w:val="00D66977"/>
    <w:rsid w:val="00D82E31"/>
    <w:rsid w:val="00D92CED"/>
    <w:rsid w:val="00DA0B3D"/>
    <w:rsid w:val="00DF650A"/>
    <w:rsid w:val="00E0282F"/>
    <w:rsid w:val="00E66D08"/>
    <w:rsid w:val="00E970AA"/>
    <w:rsid w:val="00EA05AA"/>
    <w:rsid w:val="00EA1E8B"/>
    <w:rsid w:val="00EB47A9"/>
    <w:rsid w:val="00F0011B"/>
    <w:rsid w:val="00F240FE"/>
    <w:rsid w:val="00F357AC"/>
    <w:rsid w:val="00F420DE"/>
    <w:rsid w:val="00F465A3"/>
    <w:rsid w:val="00F75697"/>
    <w:rsid w:val="00F86FBC"/>
    <w:rsid w:val="00F96289"/>
    <w:rsid w:val="00FE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C5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2CED"/>
    <w:rPr>
      <w:rFonts w:ascii="Heiti SC Light" w:eastAsia="Heiti SC Light"/>
      <w:sz w:val="18"/>
      <w:szCs w:val="18"/>
    </w:rPr>
  </w:style>
  <w:style w:type="character" w:customStyle="1" w:styleId="a5">
    <w:name w:val="批注框文本字符"/>
    <w:basedOn w:val="a0"/>
    <w:link w:val="a4"/>
    <w:uiPriority w:val="99"/>
    <w:semiHidden/>
    <w:rsid w:val="00D92CED"/>
    <w:rPr>
      <w:rFonts w:ascii="Heiti SC Light" w:eastAsia="Heiti SC Light"/>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3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92CED"/>
    <w:rPr>
      <w:rFonts w:ascii="Heiti SC Light" w:eastAsia="Heiti SC Light"/>
      <w:sz w:val="18"/>
      <w:szCs w:val="18"/>
    </w:rPr>
  </w:style>
  <w:style w:type="character" w:customStyle="1" w:styleId="a5">
    <w:name w:val="批注框文本字符"/>
    <w:basedOn w:val="a0"/>
    <w:link w:val="a4"/>
    <w:uiPriority w:val="99"/>
    <w:semiHidden/>
    <w:rsid w:val="00D92CED"/>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1182</Words>
  <Characters>1325</Characters>
  <Application>Microsoft Macintosh Word</Application>
  <DocSecurity>0</DocSecurity>
  <Lines>57</Lines>
  <Paragraphs>47</Paragraphs>
  <ScaleCrop>false</ScaleCrop>
  <Company>上海邦中高分子材料有限公司</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Ni</dc:creator>
  <cp:keywords/>
  <dc:description/>
  <cp:lastModifiedBy>Robin Ni</cp:lastModifiedBy>
  <cp:revision>34</cp:revision>
  <dcterms:created xsi:type="dcterms:W3CDTF">2014-10-18T12:14:00Z</dcterms:created>
  <dcterms:modified xsi:type="dcterms:W3CDTF">2014-10-21T12:13:00Z</dcterms:modified>
</cp:coreProperties>
</file>